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C74EB2" w:rsidRDefault="0049710B" w:rsidP="004B4CBB">
      <w:pPr>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4"/>
          <w:szCs w:val="24"/>
          <w:lang w:eastAsia="ru-RU"/>
        </w:rPr>
        <w:t>«</w:t>
      </w:r>
      <w:r w:rsidR="00011435" w:rsidRPr="00C74EB2">
        <w:rPr>
          <w:rFonts w:ascii="Times New Roman" w:eastAsia="Times New Roman" w:hAnsi="Times New Roman" w:cs="Times New Roman"/>
          <w:sz w:val="26"/>
          <w:szCs w:val="26"/>
          <w:lang w:eastAsia="ru-RU"/>
        </w:rPr>
        <w:t>Дальневосточный филиал</w:t>
      </w:r>
      <w:r w:rsidR="00D86B51" w:rsidRPr="00C74EB2">
        <w:rPr>
          <w:rFonts w:ascii="Times New Roman" w:eastAsia="Times New Roman" w:hAnsi="Times New Roman" w:cs="Times New Roman"/>
          <w:sz w:val="26"/>
          <w:szCs w:val="26"/>
          <w:lang w:eastAsia="ru-RU"/>
        </w:rPr>
        <w:t xml:space="preserve"> </w:t>
      </w:r>
      <w:r w:rsidR="00AB61FF" w:rsidRPr="00C74EB2">
        <w:rPr>
          <w:rFonts w:ascii="Times New Roman" w:eastAsia="Times New Roman" w:hAnsi="Times New Roman" w:cs="Times New Roman"/>
          <w:sz w:val="26"/>
          <w:szCs w:val="26"/>
          <w:lang w:eastAsia="ru-RU"/>
        </w:rPr>
        <w:t>Федерально</w:t>
      </w:r>
      <w:r w:rsidR="00011435" w:rsidRPr="00C74EB2">
        <w:rPr>
          <w:rFonts w:ascii="Times New Roman" w:eastAsia="Times New Roman" w:hAnsi="Times New Roman" w:cs="Times New Roman"/>
          <w:sz w:val="26"/>
          <w:szCs w:val="26"/>
          <w:lang w:eastAsia="ru-RU"/>
        </w:rPr>
        <w:t xml:space="preserve">го </w:t>
      </w:r>
      <w:r w:rsidR="00AB61FF" w:rsidRPr="00C74EB2">
        <w:rPr>
          <w:rFonts w:ascii="Times New Roman" w:eastAsia="Times New Roman" w:hAnsi="Times New Roman" w:cs="Times New Roman"/>
          <w:sz w:val="26"/>
          <w:szCs w:val="26"/>
          <w:lang w:eastAsia="ru-RU"/>
        </w:rPr>
        <w:t>государственно</w:t>
      </w:r>
      <w:r w:rsidR="00011435"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бюджетно</w:t>
      </w:r>
      <w:r w:rsidR="00011435"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w:t>
      </w:r>
      <w:r w:rsidR="00DB5EF6" w:rsidRPr="00C74EB2">
        <w:rPr>
          <w:rFonts w:ascii="Times New Roman" w:eastAsia="Times New Roman" w:hAnsi="Times New Roman" w:cs="Times New Roman"/>
          <w:noProof/>
          <w:sz w:val="26"/>
          <w:szCs w:val="26"/>
          <w:lang w:eastAsia="ru-RU"/>
        </w:rPr>
        <w:drawing>
          <wp:anchor distT="0" distB="0" distL="114300" distR="114300" simplePos="0" relativeHeight="251666432" behindDoc="0" locked="0" layoutInCell="1" allowOverlap="1" wp14:anchorId="66CC8A18" wp14:editId="4FDAAD82">
            <wp:simplePos x="0" y="0"/>
            <wp:positionH relativeFrom="margin">
              <wp:posOffset>-518795</wp:posOffset>
            </wp:positionH>
            <wp:positionV relativeFrom="margin">
              <wp:posOffset>-78740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AB61FF" w:rsidRPr="00C74EB2">
        <w:rPr>
          <w:rFonts w:ascii="Times New Roman" w:eastAsia="Times New Roman" w:hAnsi="Times New Roman" w:cs="Times New Roman"/>
          <w:sz w:val="26"/>
          <w:szCs w:val="26"/>
          <w:lang w:eastAsia="ru-RU"/>
        </w:rPr>
        <w:t>образовательно</w:t>
      </w:r>
      <w:r w:rsidR="00011435" w:rsidRPr="00C74EB2">
        <w:rPr>
          <w:rFonts w:ascii="Times New Roman" w:eastAsia="Times New Roman" w:hAnsi="Times New Roman" w:cs="Times New Roman"/>
          <w:sz w:val="26"/>
          <w:szCs w:val="26"/>
          <w:lang w:eastAsia="ru-RU"/>
        </w:rPr>
        <w:t xml:space="preserve">го </w:t>
      </w:r>
      <w:r w:rsidR="00AB61FF" w:rsidRPr="00C74EB2">
        <w:rPr>
          <w:rFonts w:ascii="Times New Roman" w:eastAsia="Times New Roman" w:hAnsi="Times New Roman" w:cs="Times New Roman"/>
          <w:sz w:val="26"/>
          <w:szCs w:val="26"/>
          <w:lang w:eastAsia="ru-RU"/>
        </w:rPr>
        <w:t>учреждени</w:t>
      </w:r>
      <w:r w:rsidR="00385B15" w:rsidRPr="00C74EB2">
        <w:rPr>
          <w:rFonts w:ascii="Times New Roman" w:eastAsia="Times New Roman" w:hAnsi="Times New Roman" w:cs="Times New Roman"/>
          <w:sz w:val="26"/>
          <w:szCs w:val="26"/>
          <w:lang w:eastAsia="ru-RU"/>
        </w:rPr>
        <w:t>я</w:t>
      </w:r>
      <w:r w:rsidR="00AB61FF" w:rsidRPr="00C74EB2">
        <w:rPr>
          <w:rFonts w:ascii="Times New Roman" w:eastAsia="Times New Roman" w:hAnsi="Times New Roman" w:cs="Times New Roman"/>
          <w:sz w:val="26"/>
          <w:szCs w:val="26"/>
          <w:lang w:eastAsia="ru-RU"/>
        </w:rPr>
        <w:t xml:space="preserve"> высшего образования</w:t>
      </w:r>
    </w:p>
    <w:p w:rsidR="00AB61FF" w:rsidRPr="00C74EB2" w:rsidRDefault="00011435" w:rsidP="004B4CBB">
      <w:pPr>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00AB61FF" w:rsidRPr="00C74EB2">
        <w:rPr>
          <w:rFonts w:ascii="Times New Roman" w:eastAsia="Times New Roman" w:hAnsi="Times New Roman" w:cs="Times New Roman"/>
          <w:sz w:val="26"/>
          <w:szCs w:val="26"/>
          <w:lang w:eastAsia="ru-RU"/>
        </w:rPr>
        <w:t>Всероссийская академия внешней торговли</w:t>
      </w:r>
    </w:p>
    <w:p w:rsidR="00AB61FF" w:rsidRPr="00C74EB2" w:rsidRDefault="00AB61FF" w:rsidP="004B4CBB">
      <w:pPr>
        <w:spacing w:after="0" w:line="240" w:lineRule="auto"/>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             Мин</w:t>
      </w:r>
      <w:r w:rsidR="00011435" w:rsidRPr="00C74EB2">
        <w:rPr>
          <w:rFonts w:ascii="Times New Roman" w:eastAsia="Times New Roman" w:hAnsi="Times New Roman" w:cs="Times New Roman"/>
          <w:sz w:val="26"/>
          <w:szCs w:val="26"/>
          <w:lang w:eastAsia="ru-RU"/>
        </w:rPr>
        <w:t xml:space="preserve">истерства </w:t>
      </w:r>
      <w:r w:rsidRPr="00C74EB2">
        <w:rPr>
          <w:rFonts w:ascii="Times New Roman" w:eastAsia="Times New Roman" w:hAnsi="Times New Roman" w:cs="Times New Roman"/>
          <w:sz w:val="26"/>
          <w:szCs w:val="26"/>
          <w:lang w:eastAsia="ru-RU"/>
        </w:rPr>
        <w:t>эконом</w:t>
      </w:r>
      <w:r w:rsidR="00011435" w:rsidRPr="00C74EB2">
        <w:rPr>
          <w:rFonts w:ascii="Times New Roman" w:eastAsia="Times New Roman" w:hAnsi="Times New Roman" w:cs="Times New Roman"/>
          <w:sz w:val="26"/>
          <w:szCs w:val="26"/>
          <w:lang w:eastAsia="ru-RU"/>
        </w:rPr>
        <w:t xml:space="preserve">ического </w:t>
      </w:r>
      <w:r w:rsidRPr="00C74EB2">
        <w:rPr>
          <w:rFonts w:ascii="Times New Roman" w:eastAsia="Times New Roman" w:hAnsi="Times New Roman" w:cs="Times New Roman"/>
          <w:sz w:val="26"/>
          <w:szCs w:val="26"/>
          <w:lang w:eastAsia="ru-RU"/>
        </w:rPr>
        <w:t>развития Российской Федерации</w:t>
      </w:r>
      <w:r w:rsidR="00011435" w:rsidRPr="00C74EB2">
        <w:rPr>
          <w:rFonts w:ascii="Times New Roman" w:eastAsia="Times New Roman" w:hAnsi="Times New Roman" w:cs="Times New Roman"/>
          <w:sz w:val="26"/>
          <w:szCs w:val="26"/>
          <w:lang w:eastAsia="ru-RU"/>
        </w:rPr>
        <w:t>»</w:t>
      </w:r>
      <w:r w:rsidR="0049710B" w:rsidRPr="00C74EB2">
        <w:rPr>
          <w:rFonts w:ascii="Times New Roman" w:eastAsia="Times New Roman" w:hAnsi="Times New Roman" w:cs="Times New Roman"/>
          <w:sz w:val="26"/>
          <w:szCs w:val="26"/>
          <w:lang w:eastAsia="ru-RU"/>
        </w:rPr>
        <w:t>»</w:t>
      </w:r>
    </w:p>
    <w:p w:rsidR="00AB61FF" w:rsidRPr="00C74EB2" w:rsidRDefault="005F7718" w:rsidP="004B4CBB">
      <w:pPr>
        <w:spacing w:after="0" w:line="240" w:lineRule="auto"/>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w:pict>
          <v:line id="Прямая соединительная линия 4" o:spid="_x0000_s1026" style="position:absolute;flip:y;z-index:251659264;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C74EB2" w:rsidRDefault="00BD0BB1" w:rsidP="004B4CBB">
      <w:pPr>
        <w:spacing w:after="0" w:line="240" w:lineRule="auto"/>
        <w:jc w:val="center"/>
        <w:rPr>
          <w:rFonts w:ascii="Times New Roman" w:eastAsia="Calibri" w:hAnsi="Times New Roman" w:cs="Times New Roman"/>
          <w:b/>
          <w:bCs/>
          <w:caps/>
          <w:sz w:val="26"/>
          <w:szCs w:val="26"/>
          <w:lang w:eastAsia="ru-RU"/>
        </w:rPr>
      </w:pPr>
      <w:r w:rsidRPr="00C74EB2">
        <w:rPr>
          <w:rFonts w:ascii="Times New Roman" w:eastAsia="Calibri" w:hAnsi="Times New Roman" w:cs="Times New Roman"/>
          <w:b/>
          <w:bCs/>
          <w:caps/>
          <w:sz w:val="26"/>
          <w:szCs w:val="26"/>
          <w:lang w:eastAsia="ru-RU"/>
        </w:rPr>
        <w:t>кафедра «экономика и управление»</w:t>
      </w:r>
    </w:p>
    <w:p w:rsidR="00AB61FF" w:rsidRPr="00C74EB2" w:rsidRDefault="00AB61FF" w:rsidP="004B4CBB">
      <w:pPr>
        <w:spacing w:after="0" w:line="240" w:lineRule="auto"/>
        <w:rPr>
          <w:rFonts w:ascii="Times New Roman" w:eastAsia="Calibri" w:hAnsi="Times New Roman" w:cs="Times New Roman"/>
          <w:b/>
          <w:bCs/>
          <w:caps/>
          <w:sz w:val="20"/>
          <w:szCs w:val="20"/>
          <w:lang w:eastAsia="ru-RU"/>
        </w:rPr>
      </w:pPr>
    </w:p>
    <w:p w:rsidR="00011435" w:rsidRPr="00C74EB2" w:rsidRDefault="00D76A3C" w:rsidP="004B4CBB">
      <w:pPr>
        <w:spacing w:after="0" w:line="240" w:lineRule="auto"/>
        <w:jc w:val="center"/>
        <w:rPr>
          <w:rFonts w:ascii="Times New Roman" w:eastAsia="Calibri" w:hAnsi="Times New Roman" w:cs="Times New Roman"/>
          <w:b/>
          <w:bCs/>
          <w:caps/>
          <w:sz w:val="20"/>
          <w:szCs w:val="20"/>
          <w:lang w:eastAsia="ru-RU"/>
        </w:rPr>
      </w:pPr>
      <w:r>
        <w:rPr>
          <w:rFonts w:ascii="Times New Roman" w:eastAsia="Calibri" w:hAnsi="Times New Roman" w:cs="Times New Roman"/>
          <w:b/>
          <w:bCs/>
          <w:caps/>
          <w:noProof/>
          <w:sz w:val="20"/>
          <w:szCs w:val="20"/>
          <w:lang w:eastAsia="ru-RU"/>
        </w:rPr>
        <w:drawing>
          <wp:inline distT="0" distB="0" distL="0" distR="0" wp14:anchorId="20EA64AC">
            <wp:extent cx="5923915" cy="232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3915" cy="2324100"/>
                    </a:xfrm>
                    <a:prstGeom prst="rect">
                      <a:avLst/>
                    </a:prstGeom>
                    <a:noFill/>
                  </pic:spPr>
                </pic:pic>
              </a:graphicData>
            </a:graphic>
          </wp:inline>
        </w:drawing>
      </w:r>
    </w:p>
    <w:p w:rsidR="00AB61FF" w:rsidRPr="00C74EB2" w:rsidRDefault="00AB61FF" w:rsidP="004B4CBB">
      <w:pPr>
        <w:keepNext/>
        <w:keepLines/>
        <w:spacing w:after="0" w:line="240" w:lineRule="auto"/>
        <w:jc w:val="center"/>
        <w:outlineLvl w:val="0"/>
        <w:rPr>
          <w:rFonts w:ascii="Times New Roman" w:eastAsia="Times New Roman" w:hAnsi="Times New Roman" w:cs="Times New Roman"/>
          <w:b/>
          <w:bCs/>
        </w:rPr>
      </w:pPr>
    </w:p>
    <w:p w:rsidR="00AB61FF" w:rsidRPr="00C74EB2" w:rsidRDefault="00AB61FF" w:rsidP="004B4CBB">
      <w:pPr>
        <w:keepNext/>
        <w:keepLines/>
        <w:spacing w:after="0" w:line="240" w:lineRule="auto"/>
        <w:jc w:val="center"/>
        <w:outlineLvl w:val="0"/>
        <w:rPr>
          <w:rFonts w:ascii="Times New Roman" w:eastAsia="Times New Roman" w:hAnsi="Times New Roman" w:cs="Times New Roman"/>
          <w:b/>
          <w:bCs/>
        </w:rPr>
      </w:pPr>
    </w:p>
    <w:p w:rsidR="00AB61FF" w:rsidRPr="00C74EB2" w:rsidRDefault="00AB61FF" w:rsidP="004B4CBB">
      <w:pPr>
        <w:keepNext/>
        <w:keepLines/>
        <w:spacing w:after="0" w:line="240" w:lineRule="auto"/>
        <w:jc w:val="center"/>
        <w:outlineLvl w:val="0"/>
        <w:rPr>
          <w:rFonts w:ascii="Times New Roman" w:eastAsia="Times New Roman" w:hAnsi="Times New Roman" w:cs="Times New Roman"/>
          <w:b/>
          <w:bCs/>
        </w:rPr>
      </w:pPr>
    </w:p>
    <w:p w:rsidR="00AB61FF" w:rsidRPr="00C74EB2" w:rsidRDefault="00AB61FF" w:rsidP="004B4CBB">
      <w:pPr>
        <w:keepNext/>
        <w:keepLines/>
        <w:spacing w:after="0" w:line="240" w:lineRule="auto"/>
        <w:jc w:val="center"/>
        <w:outlineLvl w:val="0"/>
        <w:rPr>
          <w:rFonts w:ascii="Times New Roman" w:eastAsia="Times New Roman" w:hAnsi="Times New Roman" w:cs="Times New Roman"/>
          <w:b/>
          <w:bCs/>
        </w:rPr>
      </w:pPr>
    </w:p>
    <w:p w:rsidR="00511BE1" w:rsidRPr="00C74EB2" w:rsidRDefault="00511BE1" w:rsidP="004B4CBB">
      <w:pPr>
        <w:keepNext/>
        <w:keepLines/>
        <w:spacing w:after="0" w:line="240" w:lineRule="auto"/>
        <w:jc w:val="center"/>
        <w:outlineLvl w:val="0"/>
        <w:rPr>
          <w:rFonts w:ascii="Times New Roman" w:eastAsia="Times New Roman" w:hAnsi="Times New Roman" w:cs="Times New Roman"/>
          <w:bCs/>
          <w:sz w:val="26"/>
          <w:szCs w:val="26"/>
        </w:rPr>
      </w:pPr>
      <w:r w:rsidRPr="00C74EB2">
        <w:rPr>
          <w:rFonts w:ascii="Times New Roman" w:eastAsia="Times New Roman" w:hAnsi="Times New Roman" w:cs="Times New Roman"/>
          <w:b/>
          <w:bCs/>
          <w:sz w:val="26"/>
          <w:szCs w:val="26"/>
        </w:rPr>
        <w:t>РАБОЧАЯ ПРОГРАММА УЧЕБНОЙ ДИСЦИПЛИНЫ</w:t>
      </w:r>
    </w:p>
    <w:p w:rsidR="00511BE1" w:rsidRPr="00C74EB2" w:rsidRDefault="006E7D14" w:rsidP="004B4CBB">
      <w:pPr>
        <w:suppressAutoHyphens/>
        <w:spacing w:after="0" w:line="240" w:lineRule="auto"/>
        <w:jc w:val="center"/>
        <w:rPr>
          <w:rFonts w:ascii="Times New Roman" w:eastAsia="Calibri" w:hAnsi="Times New Roman" w:cs="Times New Roman"/>
          <w:b/>
          <w:sz w:val="26"/>
          <w:szCs w:val="26"/>
        </w:rPr>
      </w:pPr>
      <w:r w:rsidRPr="00C74EB2">
        <w:rPr>
          <w:rFonts w:ascii="Times New Roman" w:eastAsia="Calibri" w:hAnsi="Times New Roman" w:cs="Times New Roman"/>
          <w:b/>
          <w:sz w:val="26"/>
          <w:szCs w:val="26"/>
        </w:rPr>
        <w:t>ГОСУДАРСТВЕННОЕ РЕГУЛИРОВАНИЕ ЭКОНОМИКИ</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по направлению подготовки - 38.03.01«Экономика»</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(уровень бакалавриата)</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 xml:space="preserve">направленность (профиль) </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«Экономика предприятий и организаций»</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Форма подготовки (очная)</w:t>
      </w:r>
    </w:p>
    <w:p w:rsidR="00573B3C" w:rsidRPr="00C74EB2" w:rsidRDefault="00573B3C" w:rsidP="00573B3C">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(вариативная часть)</w:t>
      </w:r>
    </w:p>
    <w:p w:rsidR="00573B3C" w:rsidRPr="00C74EB2" w:rsidRDefault="00573B3C" w:rsidP="00573B3C">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4B3CCA" w:rsidRPr="00C74EB2" w:rsidRDefault="004B3CCA" w:rsidP="004B4CBB">
      <w:pPr>
        <w:suppressAutoHyphens/>
        <w:spacing w:after="0" w:line="240" w:lineRule="auto"/>
        <w:rPr>
          <w:rFonts w:ascii="Times New Roman" w:eastAsia="Calibri" w:hAnsi="Times New Roman" w:cs="Times New Roman"/>
          <w:sz w:val="26"/>
          <w:szCs w:val="26"/>
          <w:lang w:eastAsia="ru-RU"/>
        </w:rPr>
      </w:pPr>
    </w:p>
    <w:p w:rsidR="004B3CCA" w:rsidRPr="00C74EB2" w:rsidRDefault="004B3CCA"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jc w:val="both"/>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511BE1" w:rsidRPr="00C74EB2" w:rsidRDefault="00511BE1" w:rsidP="004B4CBB">
      <w:pPr>
        <w:suppressAutoHyphens/>
        <w:spacing w:after="0" w:line="240" w:lineRule="auto"/>
        <w:rPr>
          <w:rFonts w:ascii="Times New Roman" w:eastAsia="Calibri" w:hAnsi="Times New Roman" w:cs="Times New Roman"/>
          <w:sz w:val="26"/>
          <w:szCs w:val="26"/>
          <w:lang w:eastAsia="ru-RU"/>
        </w:rPr>
      </w:pPr>
    </w:p>
    <w:p w:rsidR="00B97DD9" w:rsidRPr="00C74EB2" w:rsidRDefault="00B97DD9" w:rsidP="004B4CBB">
      <w:pPr>
        <w:tabs>
          <w:tab w:val="left" w:pos="4404"/>
        </w:tabs>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г. Петропавловск-Камчатский</w:t>
      </w:r>
    </w:p>
    <w:p w:rsidR="00B97DD9" w:rsidRPr="00603A47" w:rsidRDefault="00603A47" w:rsidP="004B4CBB">
      <w:pPr>
        <w:tabs>
          <w:tab w:val="left" w:pos="4404"/>
        </w:tabs>
        <w:spacing w:after="0" w:line="240" w:lineRule="auto"/>
        <w:jc w:val="center"/>
        <w:rPr>
          <w:rFonts w:ascii="Times New Roman" w:eastAsia="Times New Roman" w:hAnsi="Times New Roman" w:cs="Times New Roman"/>
          <w:color w:val="FF0000"/>
          <w:sz w:val="26"/>
          <w:szCs w:val="26"/>
          <w:lang w:eastAsia="ru-RU"/>
        </w:rPr>
      </w:pPr>
      <w:r w:rsidRPr="00603A47">
        <w:rPr>
          <w:rFonts w:ascii="Times New Roman" w:eastAsia="Times New Roman" w:hAnsi="Times New Roman" w:cs="Times New Roman"/>
          <w:color w:val="FF0000"/>
          <w:sz w:val="26"/>
          <w:szCs w:val="26"/>
          <w:lang w:eastAsia="ru-RU"/>
        </w:rPr>
        <w:t>2022</w:t>
      </w:r>
    </w:p>
    <w:p w:rsidR="00F14D2D" w:rsidRPr="00C74EB2" w:rsidRDefault="00F14D2D" w:rsidP="004B4CBB">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867343" w:rsidRPr="00C74EB2" w:rsidRDefault="00867343" w:rsidP="004B4CBB">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4B4CBB" w:rsidRPr="00C74EB2" w:rsidRDefault="004B4CBB" w:rsidP="004B4CBB">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867343" w:rsidRPr="00C74EB2" w:rsidRDefault="00867343" w:rsidP="004B4CBB">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573B3C" w:rsidRPr="00C74EB2" w:rsidRDefault="00D94972" w:rsidP="00573B3C">
      <w:pPr>
        <w:tabs>
          <w:tab w:val="left" w:pos="720"/>
        </w:tabs>
        <w:spacing w:line="276" w:lineRule="auto"/>
        <w:ind w:firstLine="709"/>
        <w:jc w:val="both"/>
        <w:rPr>
          <w:rFonts w:ascii="Times New Roman" w:eastAsia="MS Mincho" w:hAnsi="Times New Roman" w:cs="Times New Roman"/>
          <w:sz w:val="26"/>
          <w:szCs w:val="26"/>
          <w:lang w:eastAsia="ru-RU"/>
        </w:rPr>
      </w:pPr>
      <w:r w:rsidRPr="00C74EB2">
        <w:rPr>
          <w:rFonts w:ascii="Times New Roman" w:eastAsia="Times New Roman" w:hAnsi="Times New Roman" w:cs="Times New Roman"/>
          <w:sz w:val="26"/>
          <w:szCs w:val="26"/>
          <w:lang w:eastAsia="ru-RU"/>
        </w:rPr>
        <w:t>Рабочая программа по дисциплине «</w:t>
      </w:r>
      <w:r w:rsidR="00D86B51" w:rsidRPr="00C74EB2">
        <w:rPr>
          <w:rFonts w:ascii="Times New Roman" w:eastAsia="Times New Roman" w:hAnsi="Times New Roman" w:cs="Times New Roman"/>
          <w:sz w:val="26"/>
          <w:szCs w:val="26"/>
          <w:lang w:eastAsia="ru-RU"/>
        </w:rPr>
        <w:t>Государственное регулирование экономики</w:t>
      </w:r>
      <w:r w:rsidRPr="00C74EB2">
        <w:rPr>
          <w:rFonts w:ascii="Times New Roman" w:eastAsia="Times New Roman" w:hAnsi="Times New Roman" w:cs="Times New Roman"/>
          <w:sz w:val="26"/>
          <w:szCs w:val="26"/>
          <w:lang w:eastAsia="ru-RU"/>
        </w:rPr>
        <w:t xml:space="preserve">» разработана </w:t>
      </w:r>
      <w:r w:rsidRPr="00C74EB2">
        <w:rPr>
          <w:rFonts w:ascii="Times New Roman" w:eastAsia="MS Mincho" w:hAnsi="Times New Roman" w:cs="Times New Roman"/>
          <w:sz w:val="26"/>
          <w:szCs w:val="26"/>
          <w:lang w:eastAsia="ru-RU"/>
        </w:rPr>
        <w:t>в соответстви</w:t>
      </w:r>
      <w:r w:rsidR="00385B15" w:rsidRPr="00C74EB2">
        <w:rPr>
          <w:rFonts w:ascii="Times New Roman" w:eastAsia="MS Mincho" w:hAnsi="Times New Roman" w:cs="Times New Roman"/>
          <w:sz w:val="26"/>
          <w:szCs w:val="26"/>
          <w:lang w:eastAsia="ru-RU"/>
        </w:rPr>
        <w:t>и</w:t>
      </w:r>
      <w:r w:rsidRPr="00C74EB2">
        <w:rPr>
          <w:rFonts w:ascii="Times New Roman" w:eastAsia="MS Mincho" w:hAnsi="Times New Roman" w:cs="Times New Roman"/>
          <w:sz w:val="26"/>
          <w:szCs w:val="26"/>
          <w:lang w:eastAsia="ru-RU"/>
        </w:rPr>
        <w:t xml:space="preserve"> с </w:t>
      </w:r>
      <w:r w:rsidR="00364F66" w:rsidRPr="00C74EB2">
        <w:rPr>
          <w:rFonts w:ascii="Times New Roman" w:eastAsia="MS Mincho" w:hAnsi="Times New Roman" w:cs="Times New Roman"/>
          <w:sz w:val="26"/>
          <w:szCs w:val="26"/>
          <w:lang w:eastAsia="ru-RU"/>
        </w:rPr>
        <w:t xml:space="preserve">Федеральным государственным образовательным стандартом высшего образования </w:t>
      </w:r>
      <w:r w:rsidR="00DB5EF6" w:rsidRPr="00C74EB2">
        <w:rPr>
          <w:rFonts w:ascii="Times New Roman" w:eastAsia="MS Mincho" w:hAnsi="Times New Roman" w:cs="Times New Roman"/>
          <w:sz w:val="26"/>
          <w:szCs w:val="26"/>
          <w:lang w:eastAsia="ru-RU"/>
        </w:rPr>
        <w:t>по направлению подготовки 38.03.0</w:t>
      </w:r>
      <w:r w:rsidR="00573B3C" w:rsidRPr="00C74EB2">
        <w:rPr>
          <w:rFonts w:ascii="Times New Roman" w:eastAsia="MS Mincho" w:hAnsi="Times New Roman" w:cs="Times New Roman"/>
          <w:sz w:val="26"/>
          <w:szCs w:val="26"/>
          <w:lang w:eastAsia="ru-RU"/>
        </w:rPr>
        <w:t>1</w:t>
      </w:r>
      <w:r w:rsidR="00DB5EF6" w:rsidRPr="00C74EB2">
        <w:rPr>
          <w:rFonts w:ascii="Times New Roman" w:eastAsia="MS Mincho" w:hAnsi="Times New Roman" w:cs="Times New Roman"/>
          <w:sz w:val="26"/>
          <w:szCs w:val="26"/>
          <w:lang w:eastAsia="ru-RU"/>
        </w:rPr>
        <w:t xml:space="preserve">  </w:t>
      </w:r>
      <w:r w:rsidR="00573B3C" w:rsidRPr="00C74EB2">
        <w:rPr>
          <w:rFonts w:ascii="Times New Roman" w:eastAsia="MS Mincho" w:hAnsi="Times New Roman" w:cs="Times New Roman"/>
          <w:sz w:val="26"/>
          <w:szCs w:val="26"/>
          <w:lang w:eastAsia="ru-RU"/>
        </w:rPr>
        <w:t>Экономика,</w:t>
      </w:r>
      <w:r w:rsidR="00DB5EF6" w:rsidRPr="00C74EB2">
        <w:rPr>
          <w:rFonts w:ascii="Times New Roman" w:eastAsia="MS Mincho" w:hAnsi="Times New Roman" w:cs="Times New Roman"/>
          <w:sz w:val="26"/>
          <w:szCs w:val="26"/>
          <w:lang w:eastAsia="ru-RU"/>
        </w:rPr>
        <w:t xml:space="preserve"> </w:t>
      </w:r>
      <w:r w:rsidR="00573B3C" w:rsidRPr="00C74EB2">
        <w:rPr>
          <w:rFonts w:ascii="Times New Roman" w:eastAsia="MS Mincho" w:hAnsi="Times New Roman" w:cs="Times New Roman"/>
          <w:sz w:val="26"/>
          <w:szCs w:val="26"/>
          <w:lang w:eastAsia="ru-RU"/>
        </w:rPr>
        <w:t xml:space="preserve">утвержденным приказом Министерства науки и высшего образования РФ № 954 от 12.08.2020 г. и Приказом Минобразования РФ </w:t>
      </w:r>
      <w:r w:rsidR="00D76A3C" w:rsidRPr="00D76A3C">
        <w:rPr>
          <w:rFonts w:ascii="Times New Roman" w:eastAsia="MS Mincho" w:hAnsi="Times New Roman" w:cs="Times New Roman"/>
          <w:color w:val="FF0000"/>
          <w:sz w:val="26"/>
          <w:szCs w:val="26"/>
          <w:lang w:eastAsia="ru-RU"/>
        </w:rPr>
        <w:t>№ 245</w:t>
      </w:r>
      <w:r w:rsidR="00D76A3C" w:rsidRPr="00D76A3C">
        <w:rPr>
          <w:rFonts w:ascii="Times New Roman" w:eastAsia="MS Mincho" w:hAnsi="Times New Roman" w:cs="Times New Roman"/>
          <w:sz w:val="26"/>
          <w:szCs w:val="26"/>
          <w:lang w:eastAsia="ru-RU"/>
        </w:rPr>
        <w:t xml:space="preserve"> </w:t>
      </w:r>
      <w:r w:rsidR="00D76A3C" w:rsidRPr="00D76A3C">
        <w:rPr>
          <w:rFonts w:ascii="Times New Roman" w:eastAsia="MS Mincho" w:hAnsi="Times New Roman" w:cs="Times New Roman"/>
          <w:color w:val="FF0000"/>
          <w:sz w:val="26"/>
          <w:szCs w:val="26"/>
          <w:lang w:eastAsia="ru-RU"/>
        </w:rPr>
        <w:t>от 06.04.2021 г.</w:t>
      </w:r>
      <w:r w:rsidR="00D76A3C" w:rsidRPr="00D76A3C">
        <w:rPr>
          <w:rFonts w:ascii="Times New Roman" w:eastAsia="MS Mincho" w:hAnsi="Times New Roman" w:cs="Times New Roman"/>
          <w:sz w:val="26"/>
          <w:szCs w:val="26"/>
          <w:lang w:eastAsia="ru-RU"/>
        </w:rPr>
        <w:t xml:space="preserve"> </w:t>
      </w:r>
      <w:r w:rsidR="00573B3C" w:rsidRPr="00C74EB2">
        <w:rPr>
          <w:rFonts w:ascii="Times New Roman" w:eastAsia="MS Mincho" w:hAnsi="Times New Roman" w:cs="Times New Roman"/>
          <w:sz w:val="26"/>
          <w:szCs w:val="26"/>
          <w:lang w:eastAsia="ru-RU"/>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511BE1" w:rsidRPr="00C74EB2" w:rsidRDefault="00511BE1" w:rsidP="00DB5EF6">
      <w:pPr>
        <w:tabs>
          <w:tab w:val="left" w:pos="720"/>
        </w:tabs>
        <w:spacing w:after="0" w:line="240" w:lineRule="auto"/>
        <w:ind w:firstLine="709"/>
        <w:jc w:val="both"/>
        <w:rPr>
          <w:rFonts w:ascii="Times New Roman" w:eastAsia="Calibri" w:hAnsi="Times New Roman" w:cs="Times New Roman"/>
          <w:sz w:val="26"/>
          <w:szCs w:val="26"/>
          <w:lang w:eastAsia="ru-RU"/>
        </w:rPr>
      </w:pPr>
    </w:p>
    <w:p w:rsidR="00901FB8" w:rsidRPr="00C74EB2" w:rsidRDefault="000C6E98" w:rsidP="004B4CBB">
      <w:pPr>
        <w:suppressAutoHyphen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Со</w:t>
      </w:r>
      <w:r w:rsidR="000D5156" w:rsidRPr="00C74EB2">
        <w:rPr>
          <w:rFonts w:ascii="Times New Roman" w:eastAsia="Calibri" w:hAnsi="Times New Roman" w:cs="Times New Roman"/>
          <w:sz w:val="26"/>
          <w:szCs w:val="26"/>
        </w:rPr>
        <w:t xml:space="preserve">ставитель: </w:t>
      </w:r>
      <w:r w:rsidR="009C5C8C" w:rsidRPr="00C74EB2">
        <w:rPr>
          <w:rFonts w:ascii="Times New Roman" w:eastAsia="Calibri" w:hAnsi="Times New Roman" w:cs="Times New Roman"/>
          <w:sz w:val="26"/>
          <w:szCs w:val="26"/>
        </w:rPr>
        <w:t>Тихонович В.В.</w:t>
      </w:r>
      <w:r w:rsidR="00901FB8" w:rsidRPr="00C74EB2">
        <w:rPr>
          <w:rFonts w:ascii="Times New Roman" w:eastAsia="Calibri" w:hAnsi="Times New Roman" w:cs="Times New Roman"/>
          <w:sz w:val="26"/>
          <w:szCs w:val="26"/>
        </w:rPr>
        <w:t xml:space="preserve">,  </w:t>
      </w:r>
      <w:r w:rsidR="009C5C8C" w:rsidRPr="00C74EB2">
        <w:rPr>
          <w:rFonts w:ascii="Times New Roman" w:eastAsia="Calibri" w:hAnsi="Times New Roman" w:cs="Times New Roman"/>
          <w:sz w:val="26"/>
          <w:szCs w:val="26"/>
        </w:rPr>
        <w:t xml:space="preserve">преподаватель </w:t>
      </w:r>
      <w:r w:rsidR="00901FB8" w:rsidRPr="00C74EB2">
        <w:rPr>
          <w:rFonts w:ascii="Times New Roman" w:eastAsia="Calibri" w:hAnsi="Times New Roman" w:cs="Times New Roman"/>
          <w:sz w:val="26"/>
          <w:szCs w:val="26"/>
        </w:rPr>
        <w:t xml:space="preserve">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9C5C8C" w:rsidRPr="00C74EB2">
        <w:rPr>
          <w:rFonts w:ascii="Times New Roman" w:eastAsia="Calibri" w:hAnsi="Times New Roman" w:cs="Times New Roman"/>
          <w:sz w:val="26"/>
          <w:szCs w:val="26"/>
        </w:rPr>
        <w:t>развития Российской Федерации»</w:t>
      </w:r>
    </w:p>
    <w:p w:rsidR="00BD0BB1" w:rsidRPr="00C74EB2" w:rsidRDefault="00BD0BB1" w:rsidP="004B4CBB">
      <w:pPr>
        <w:tabs>
          <w:tab w:val="left" w:pos="4404"/>
        </w:tabs>
        <w:spacing w:after="0" w:line="240" w:lineRule="auto"/>
        <w:ind w:firstLine="709"/>
        <w:rPr>
          <w:rFonts w:ascii="Times New Roman" w:eastAsia="Times New Roman" w:hAnsi="Times New Roman" w:cs="Times New Roman"/>
          <w:sz w:val="26"/>
          <w:szCs w:val="26"/>
          <w:lang w:eastAsia="ru-RU"/>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4"/>
          <w:szCs w:val="24"/>
        </w:rPr>
      </w:pPr>
    </w:p>
    <w:p w:rsidR="00385B15" w:rsidRPr="00C74EB2" w:rsidRDefault="00385B15" w:rsidP="004B4CBB">
      <w:pPr>
        <w:spacing w:after="0" w:line="240" w:lineRule="auto"/>
        <w:rPr>
          <w:rFonts w:ascii="Times New Roman" w:eastAsia="Calibri" w:hAnsi="Times New Roman" w:cs="Times New Roman"/>
          <w:b/>
          <w:sz w:val="24"/>
          <w:szCs w:val="24"/>
        </w:rPr>
      </w:pPr>
    </w:p>
    <w:p w:rsidR="00385B15" w:rsidRPr="00C74EB2" w:rsidRDefault="00385B15" w:rsidP="004B4CBB">
      <w:pPr>
        <w:spacing w:after="0" w:line="240" w:lineRule="auto"/>
        <w:rPr>
          <w:rFonts w:ascii="Times New Roman" w:eastAsia="Calibri" w:hAnsi="Times New Roman" w:cs="Times New Roman"/>
          <w:b/>
          <w:sz w:val="24"/>
          <w:szCs w:val="24"/>
        </w:rPr>
      </w:pPr>
    </w:p>
    <w:p w:rsidR="00823F1D" w:rsidRPr="00C74EB2" w:rsidRDefault="00823F1D" w:rsidP="004B4CBB">
      <w:pPr>
        <w:spacing w:after="0" w:line="240" w:lineRule="auto"/>
        <w:rPr>
          <w:rFonts w:ascii="Times New Roman" w:eastAsia="Calibri" w:hAnsi="Times New Roman" w:cs="Times New Roman"/>
          <w:b/>
          <w:sz w:val="24"/>
          <w:szCs w:val="24"/>
        </w:rPr>
      </w:pPr>
    </w:p>
    <w:p w:rsidR="00823F1D" w:rsidRPr="00C74EB2" w:rsidRDefault="00823F1D" w:rsidP="004B4CBB">
      <w:pPr>
        <w:spacing w:after="0" w:line="240" w:lineRule="auto"/>
        <w:rPr>
          <w:rFonts w:ascii="Times New Roman" w:eastAsia="Calibri" w:hAnsi="Times New Roman" w:cs="Times New Roman"/>
          <w:b/>
          <w:sz w:val="24"/>
          <w:szCs w:val="24"/>
        </w:rPr>
      </w:pPr>
    </w:p>
    <w:p w:rsidR="00823F1D" w:rsidRPr="00C74EB2" w:rsidRDefault="00823F1D" w:rsidP="004B4CBB">
      <w:pPr>
        <w:spacing w:after="0" w:line="240" w:lineRule="auto"/>
        <w:rPr>
          <w:rFonts w:ascii="Times New Roman" w:eastAsia="Calibri" w:hAnsi="Times New Roman" w:cs="Times New Roman"/>
          <w:b/>
          <w:sz w:val="24"/>
          <w:szCs w:val="24"/>
        </w:rPr>
      </w:pPr>
    </w:p>
    <w:p w:rsidR="00385B15" w:rsidRPr="00C74EB2" w:rsidRDefault="00385B15" w:rsidP="004B4CBB">
      <w:pPr>
        <w:spacing w:after="0" w:line="240" w:lineRule="auto"/>
        <w:jc w:val="center"/>
        <w:rPr>
          <w:rFonts w:ascii="Times New Roman" w:eastAsia="Calibri" w:hAnsi="Times New Roman" w:cs="Times New Roman"/>
          <w:b/>
          <w:sz w:val="24"/>
          <w:szCs w:val="24"/>
        </w:rPr>
      </w:pPr>
    </w:p>
    <w:p w:rsidR="007A24D6" w:rsidRPr="00C74EB2" w:rsidRDefault="007A24D6" w:rsidP="004B4CBB">
      <w:pPr>
        <w:spacing w:after="0" w:line="240" w:lineRule="auto"/>
        <w:jc w:val="center"/>
        <w:rPr>
          <w:rFonts w:ascii="Times New Roman" w:eastAsia="Calibri" w:hAnsi="Times New Roman" w:cs="Times New Roman"/>
          <w:b/>
          <w:sz w:val="24"/>
          <w:szCs w:val="24"/>
        </w:rPr>
      </w:pPr>
    </w:p>
    <w:p w:rsidR="005979C1" w:rsidRPr="00C74EB2" w:rsidRDefault="005979C1" w:rsidP="004B4CBB">
      <w:pPr>
        <w:spacing w:after="0" w:line="240" w:lineRule="auto"/>
        <w:jc w:val="center"/>
        <w:rPr>
          <w:rFonts w:ascii="Times New Roman" w:eastAsia="Calibri" w:hAnsi="Times New Roman" w:cs="Times New Roman"/>
          <w:b/>
          <w:sz w:val="24"/>
          <w:szCs w:val="24"/>
        </w:rPr>
      </w:pPr>
    </w:p>
    <w:p w:rsidR="005979C1" w:rsidRPr="00C74EB2" w:rsidRDefault="005979C1" w:rsidP="004B4CBB">
      <w:pPr>
        <w:spacing w:after="0" w:line="240" w:lineRule="auto"/>
        <w:jc w:val="center"/>
        <w:rPr>
          <w:rFonts w:ascii="Times New Roman" w:eastAsia="Calibri" w:hAnsi="Times New Roman" w:cs="Times New Roman"/>
          <w:b/>
          <w:sz w:val="24"/>
          <w:szCs w:val="24"/>
        </w:rPr>
      </w:pPr>
    </w:p>
    <w:p w:rsidR="005979C1" w:rsidRPr="00C74EB2" w:rsidRDefault="005979C1" w:rsidP="004B4CBB">
      <w:pPr>
        <w:spacing w:after="0" w:line="240" w:lineRule="auto"/>
        <w:jc w:val="center"/>
        <w:rPr>
          <w:rFonts w:ascii="Times New Roman" w:eastAsia="Calibri" w:hAnsi="Times New Roman" w:cs="Times New Roman"/>
          <w:b/>
          <w:sz w:val="24"/>
          <w:szCs w:val="24"/>
        </w:rPr>
      </w:pPr>
    </w:p>
    <w:p w:rsidR="007A24D6" w:rsidRPr="00C74EB2" w:rsidRDefault="007A24D6" w:rsidP="004B4CBB">
      <w:pPr>
        <w:spacing w:after="0" w:line="240" w:lineRule="auto"/>
        <w:jc w:val="center"/>
        <w:rPr>
          <w:rFonts w:ascii="Times New Roman" w:eastAsia="Calibri" w:hAnsi="Times New Roman" w:cs="Times New Roman"/>
          <w:b/>
          <w:sz w:val="24"/>
          <w:szCs w:val="24"/>
        </w:rPr>
      </w:pPr>
    </w:p>
    <w:p w:rsidR="009C5C8C" w:rsidRPr="00C74EB2" w:rsidRDefault="009C5C8C" w:rsidP="004B4CBB">
      <w:pPr>
        <w:spacing w:after="0" w:line="240" w:lineRule="auto"/>
        <w:jc w:val="center"/>
        <w:rPr>
          <w:rFonts w:ascii="Times New Roman" w:eastAsia="Calibri" w:hAnsi="Times New Roman" w:cs="Times New Roman"/>
          <w:b/>
          <w:sz w:val="24"/>
          <w:szCs w:val="24"/>
        </w:rPr>
      </w:pPr>
    </w:p>
    <w:p w:rsidR="009C5C8C" w:rsidRPr="00C74EB2" w:rsidRDefault="009C5C8C" w:rsidP="004B4CBB">
      <w:pPr>
        <w:spacing w:after="0" w:line="240" w:lineRule="auto"/>
        <w:jc w:val="center"/>
        <w:rPr>
          <w:rFonts w:ascii="Times New Roman" w:eastAsia="Calibri" w:hAnsi="Times New Roman" w:cs="Times New Roman"/>
          <w:b/>
          <w:sz w:val="24"/>
          <w:szCs w:val="24"/>
        </w:rPr>
      </w:pPr>
    </w:p>
    <w:p w:rsidR="009C5C8C" w:rsidRPr="00C74EB2" w:rsidRDefault="009C5C8C" w:rsidP="004B4CBB">
      <w:pPr>
        <w:spacing w:after="0" w:line="240" w:lineRule="auto"/>
        <w:jc w:val="center"/>
        <w:rPr>
          <w:rFonts w:ascii="Times New Roman" w:eastAsia="Calibri" w:hAnsi="Times New Roman" w:cs="Times New Roman"/>
          <w:b/>
          <w:sz w:val="24"/>
          <w:szCs w:val="24"/>
        </w:rPr>
      </w:pPr>
    </w:p>
    <w:p w:rsidR="009C5C8C" w:rsidRPr="00C74EB2" w:rsidRDefault="009C5C8C" w:rsidP="004B4CBB">
      <w:pPr>
        <w:spacing w:after="0" w:line="240" w:lineRule="auto"/>
        <w:jc w:val="center"/>
        <w:rPr>
          <w:rFonts w:ascii="Times New Roman" w:eastAsia="Calibri" w:hAnsi="Times New Roman" w:cs="Times New Roman"/>
          <w:b/>
          <w:sz w:val="24"/>
          <w:szCs w:val="24"/>
        </w:rPr>
      </w:pPr>
    </w:p>
    <w:p w:rsidR="009C5C8C" w:rsidRPr="00C74EB2" w:rsidRDefault="009C5C8C" w:rsidP="004B4CBB">
      <w:pPr>
        <w:spacing w:after="0" w:line="240" w:lineRule="auto"/>
        <w:jc w:val="center"/>
        <w:rPr>
          <w:rFonts w:ascii="Times New Roman" w:eastAsia="Calibri" w:hAnsi="Times New Roman" w:cs="Times New Roman"/>
          <w:b/>
          <w:sz w:val="24"/>
          <w:szCs w:val="24"/>
        </w:rPr>
      </w:pPr>
    </w:p>
    <w:p w:rsidR="00D94972" w:rsidRPr="00C74EB2" w:rsidRDefault="00D94972" w:rsidP="004B4CBB">
      <w:pPr>
        <w:spacing w:after="0" w:line="240" w:lineRule="auto"/>
        <w:jc w:val="center"/>
        <w:rPr>
          <w:rFonts w:ascii="Times New Roman" w:eastAsia="Calibri" w:hAnsi="Times New Roman" w:cs="Times New Roman"/>
          <w:b/>
          <w:sz w:val="26"/>
          <w:szCs w:val="26"/>
        </w:rPr>
      </w:pPr>
    </w:p>
    <w:p w:rsidR="000A4E32" w:rsidRPr="00C74EB2" w:rsidRDefault="000A4E32" w:rsidP="004B4CBB">
      <w:pPr>
        <w:spacing w:after="0" w:line="240" w:lineRule="auto"/>
        <w:jc w:val="center"/>
        <w:rPr>
          <w:rFonts w:ascii="Times New Roman" w:eastAsia="Calibri" w:hAnsi="Times New Roman" w:cs="Times New Roman"/>
          <w:b/>
          <w:sz w:val="26"/>
          <w:szCs w:val="26"/>
        </w:rPr>
      </w:pPr>
    </w:p>
    <w:p w:rsidR="000A4E32" w:rsidRPr="00C74EB2" w:rsidRDefault="000A4E32" w:rsidP="004B4CBB">
      <w:pPr>
        <w:spacing w:after="0" w:line="240" w:lineRule="auto"/>
        <w:jc w:val="center"/>
        <w:rPr>
          <w:rFonts w:ascii="Times New Roman" w:eastAsia="Calibri" w:hAnsi="Times New Roman" w:cs="Times New Roman"/>
          <w:b/>
          <w:sz w:val="26"/>
          <w:szCs w:val="26"/>
        </w:rPr>
      </w:pPr>
    </w:p>
    <w:p w:rsidR="004A6728" w:rsidRPr="00C74EB2" w:rsidRDefault="004A6728" w:rsidP="004B4CBB">
      <w:pPr>
        <w:spacing w:after="0" w:line="240" w:lineRule="auto"/>
        <w:jc w:val="center"/>
        <w:rPr>
          <w:rFonts w:ascii="Times New Roman" w:eastAsia="Calibri" w:hAnsi="Times New Roman" w:cs="Times New Roman"/>
          <w:b/>
          <w:sz w:val="26"/>
          <w:szCs w:val="26"/>
        </w:rPr>
      </w:pPr>
      <w:r w:rsidRPr="00C74EB2">
        <w:rPr>
          <w:rFonts w:ascii="Times New Roman" w:eastAsia="Calibri" w:hAnsi="Times New Roman" w:cs="Times New Roman"/>
          <w:b/>
          <w:sz w:val="26"/>
          <w:szCs w:val="26"/>
        </w:rPr>
        <w:t>СОДЕРЖАНИЕ</w:t>
      </w:r>
    </w:p>
    <w:p w:rsidR="004A6728" w:rsidRPr="00C74EB2" w:rsidRDefault="004A6728" w:rsidP="004B4CBB">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41"/>
        <w:gridCol w:w="8112"/>
        <w:gridCol w:w="976"/>
      </w:tblGrid>
      <w:tr w:rsidR="00C74EB2" w:rsidRPr="00C74EB2" w:rsidTr="00B97DD9">
        <w:trPr>
          <w:trHeight w:val="366"/>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Организационно-методический раздел</w:t>
            </w:r>
          </w:p>
        </w:tc>
        <w:tc>
          <w:tcPr>
            <w:tcW w:w="978" w:type="dxa"/>
            <w:shd w:val="clear" w:color="auto" w:fill="auto"/>
          </w:tcPr>
          <w:p w:rsidR="004A6728" w:rsidRPr="00C74EB2" w:rsidRDefault="00FF49F8"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3</w:t>
            </w:r>
          </w:p>
        </w:tc>
      </w:tr>
      <w:tr w:rsidR="00C74EB2" w:rsidRPr="00C74EB2" w:rsidTr="003A2DEE">
        <w:trPr>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Распределение часов </w:t>
            </w:r>
            <w:r w:rsidR="00275FC1" w:rsidRPr="00C74EB2">
              <w:rPr>
                <w:rFonts w:ascii="Times New Roman" w:eastAsia="Calibri" w:hAnsi="Times New Roman" w:cs="Times New Roman"/>
                <w:sz w:val="26"/>
                <w:szCs w:val="26"/>
              </w:rPr>
              <w:t>дисциплины</w:t>
            </w:r>
            <w:r w:rsidRPr="00C74EB2">
              <w:rPr>
                <w:rFonts w:ascii="Times New Roman" w:eastAsia="Calibri" w:hAnsi="Times New Roman" w:cs="Times New Roman"/>
                <w:sz w:val="26"/>
                <w:szCs w:val="26"/>
              </w:rPr>
              <w:t xml:space="preserve"> по формам и видам работ</w:t>
            </w:r>
          </w:p>
        </w:tc>
        <w:tc>
          <w:tcPr>
            <w:tcW w:w="978" w:type="dxa"/>
            <w:shd w:val="clear" w:color="auto" w:fill="auto"/>
          </w:tcPr>
          <w:p w:rsidR="004A6728" w:rsidRPr="00C74EB2" w:rsidRDefault="001E209A"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5</w:t>
            </w:r>
          </w:p>
        </w:tc>
      </w:tr>
      <w:tr w:rsidR="00C74EB2" w:rsidRPr="00C74EB2" w:rsidTr="003A2DEE">
        <w:trPr>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Структура и содержание теоретической части </w:t>
            </w:r>
            <w:r w:rsidR="00275FC1" w:rsidRPr="00C74EB2">
              <w:rPr>
                <w:rFonts w:ascii="Times New Roman" w:eastAsia="Calibri" w:hAnsi="Times New Roman" w:cs="Times New Roman"/>
                <w:sz w:val="26"/>
                <w:szCs w:val="26"/>
              </w:rPr>
              <w:t>дисциплины</w:t>
            </w:r>
          </w:p>
        </w:tc>
        <w:tc>
          <w:tcPr>
            <w:tcW w:w="978" w:type="dxa"/>
            <w:shd w:val="clear" w:color="auto" w:fill="auto"/>
          </w:tcPr>
          <w:p w:rsidR="004A6728" w:rsidRPr="00C74EB2" w:rsidRDefault="005366A5"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6</w:t>
            </w:r>
          </w:p>
        </w:tc>
      </w:tr>
      <w:tr w:rsidR="00C74EB2" w:rsidRPr="00C74EB2" w:rsidTr="003A2DEE">
        <w:trPr>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lang w:bidi="ru-RU"/>
              </w:rPr>
            </w:pPr>
            <w:r w:rsidRPr="00C74EB2">
              <w:rPr>
                <w:rFonts w:ascii="Times New Roman" w:eastAsia="Calibri" w:hAnsi="Times New Roman" w:cs="Times New Roman"/>
                <w:sz w:val="26"/>
                <w:szCs w:val="26"/>
                <w:lang w:bidi="ru-RU"/>
              </w:rPr>
              <w:t xml:space="preserve">Структура и содержание практической части </w:t>
            </w:r>
            <w:r w:rsidR="00275FC1" w:rsidRPr="00C74EB2">
              <w:rPr>
                <w:rFonts w:ascii="Times New Roman" w:eastAsia="Calibri" w:hAnsi="Times New Roman" w:cs="Times New Roman"/>
                <w:sz w:val="26"/>
                <w:szCs w:val="26"/>
                <w:lang w:bidi="ru-RU"/>
              </w:rPr>
              <w:t>дисциплины</w:t>
            </w:r>
          </w:p>
        </w:tc>
        <w:tc>
          <w:tcPr>
            <w:tcW w:w="978" w:type="dxa"/>
            <w:shd w:val="clear" w:color="auto" w:fill="auto"/>
          </w:tcPr>
          <w:p w:rsidR="004A6728"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7</w:t>
            </w:r>
          </w:p>
        </w:tc>
      </w:tr>
      <w:tr w:rsidR="00C74EB2" w:rsidRPr="00C74EB2" w:rsidTr="003A2DEE">
        <w:trPr>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Методические указания по освоению дисциплины</w:t>
            </w:r>
          </w:p>
        </w:tc>
        <w:tc>
          <w:tcPr>
            <w:tcW w:w="978" w:type="dxa"/>
            <w:shd w:val="clear" w:color="auto" w:fill="auto"/>
          </w:tcPr>
          <w:p w:rsidR="004A6728" w:rsidRPr="00C74EB2" w:rsidRDefault="005366A5"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10</w:t>
            </w:r>
          </w:p>
        </w:tc>
      </w:tr>
      <w:tr w:rsidR="00C74EB2" w:rsidRPr="00C74EB2" w:rsidTr="003A2DEE">
        <w:trPr>
          <w:jc w:val="center"/>
        </w:trPr>
        <w:tc>
          <w:tcPr>
            <w:tcW w:w="516" w:type="dxa"/>
            <w:shd w:val="clear" w:color="auto" w:fill="auto"/>
          </w:tcPr>
          <w:p w:rsidR="004A6728" w:rsidRPr="00C74EB2" w:rsidRDefault="004A6728"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4A6728" w:rsidRPr="00C74EB2" w:rsidRDefault="004A6728"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8" w:type="dxa"/>
            <w:shd w:val="clear" w:color="auto" w:fill="auto"/>
          </w:tcPr>
          <w:p w:rsidR="004A6728" w:rsidRPr="00C74EB2" w:rsidRDefault="005366A5" w:rsidP="00433A62">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1</w:t>
            </w:r>
            <w:r w:rsidR="00433A62" w:rsidRPr="00C74EB2">
              <w:rPr>
                <w:rFonts w:ascii="Times New Roman" w:eastAsia="Calibri" w:hAnsi="Times New Roman" w:cs="Times New Roman"/>
                <w:sz w:val="26"/>
                <w:szCs w:val="26"/>
              </w:rPr>
              <w:t>4</w:t>
            </w:r>
          </w:p>
        </w:tc>
      </w:tr>
      <w:tr w:rsidR="00C74EB2" w:rsidRPr="00C74EB2" w:rsidTr="003A2DEE">
        <w:trPr>
          <w:jc w:val="center"/>
        </w:trPr>
        <w:tc>
          <w:tcPr>
            <w:tcW w:w="516" w:type="dxa"/>
            <w:shd w:val="clear" w:color="auto" w:fill="auto"/>
          </w:tcPr>
          <w:p w:rsidR="00A96ED0" w:rsidRPr="00C74EB2" w:rsidRDefault="00A96ED0"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A96ED0" w:rsidRPr="00C74EB2" w:rsidRDefault="00385B15"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Перечень информационных технологий и программного обеспечения</w:t>
            </w:r>
          </w:p>
        </w:tc>
        <w:tc>
          <w:tcPr>
            <w:tcW w:w="978" w:type="dxa"/>
            <w:shd w:val="clear" w:color="auto" w:fill="auto"/>
          </w:tcPr>
          <w:p w:rsidR="00A96ED0"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17</w:t>
            </w:r>
          </w:p>
        </w:tc>
      </w:tr>
      <w:tr w:rsidR="00C74EB2" w:rsidRPr="00C74EB2" w:rsidTr="003A2DEE">
        <w:trPr>
          <w:jc w:val="center"/>
        </w:trPr>
        <w:tc>
          <w:tcPr>
            <w:tcW w:w="516" w:type="dxa"/>
            <w:shd w:val="clear" w:color="auto" w:fill="auto"/>
          </w:tcPr>
          <w:p w:rsidR="00A96ED0" w:rsidRPr="00C74EB2" w:rsidRDefault="00A96ED0"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A96ED0" w:rsidRPr="00C74EB2" w:rsidRDefault="00A96ED0"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Материально-техническое обеспечение дисциплины</w:t>
            </w:r>
          </w:p>
        </w:tc>
        <w:tc>
          <w:tcPr>
            <w:tcW w:w="978" w:type="dxa"/>
            <w:shd w:val="clear" w:color="auto" w:fill="auto"/>
          </w:tcPr>
          <w:p w:rsidR="00A96ED0"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17</w:t>
            </w:r>
          </w:p>
        </w:tc>
      </w:tr>
      <w:tr w:rsidR="00C74EB2" w:rsidRPr="00C74EB2" w:rsidTr="003A2DEE">
        <w:trPr>
          <w:jc w:val="center"/>
        </w:trPr>
        <w:tc>
          <w:tcPr>
            <w:tcW w:w="516" w:type="dxa"/>
            <w:shd w:val="clear" w:color="auto" w:fill="auto"/>
          </w:tcPr>
          <w:p w:rsidR="00A96ED0" w:rsidRPr="00C74EB2" w:rsidRDefault="00A96ED0" w:rsidP="004B4CBB">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35" w:type="dxa"/>
            <w:shd w:val="clear" w:color="auto" w:fill="auto"/>
          </w:tcPr>
          <w:p w:rsidR="00385B15" w:rsidRPr="00C74EB2" w:rsidRDefault="00A96ED0"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Библиографический список</w:t>
            </w:r>
          </w:p>
        </w:tc>
        <w:tc>
          <w:tcPr>
            <w:tcW w:w="978" w:type="dxa"/>
            <w:shd w:val="clear" w:color="auto" w:fill="auto"/>
          </w:tcPr>
          <w:p w:rsidR="00A96ED0"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18</w:t>
            </w:r>
          </w:p>
        </w:tc>
      </w:tr>
      <w:tr w:rsidR="00C74EB2" w:rsidRPr="00C74EB2" w:rsidTr="003A2DEE">
        <w:trPr>
          <w:jc w:val="center"/>
        </w:trPr>
        <w:tc>
          <w:tcPr>
            <w:tcW w:w="516" w:type="dxa"/>
            <w:shd w:val="clear" w:color="auto" w:fill="auto"/>
          </w:tcPr>
          <w:p w:rsidR="00385B15" w:rsidRPr="00C74EB2" w:rsidRDefault="00385B15" w:rsidP="004B4CBB">
            <w:pPr>
              <w:spacing w:after="0" w:line="240" w:lineRule="auto"/>
              <w:contextualSpacing/>
              <w:rPr>
                <w:rFonts w:ascii="Times New Roman" w:eastAsia="Calibri" w:hAnsi="Times New Roman" w:cs="Times New Roman"/>
                <w:sz w:val="26"/>
                <w:szCs w:val="26"/>
              </w:rPr>
            </w:pPr>
            <w:r w:rsidRPr="00C74EB2">
              <w:rPr>
                <w:rFonts w:ascii="Times New Roman" w:eastAsia="Calibri" w:hAnsi="Times New Roman" w:cs="Times New Roman"/>
                <w:sz w:val="26"/>
                <w:szCs w:val="26"/>
              </w:rPr>
              <w:t>10.</w:t>
            </w:r>
          </w:p>
        </w:tc>
        <w:tc>
          <w:tcPr>
            <w:tcW w:w="8135" w:type="dxa"/>
            <w:shd w:val="clear" w:color="auto" w:fill="auto"/>
          </w:tcPr>
          <w:p w:rsidR="00385B15" w:rsidRPr="00C74EB2" w:rsidRDefault="003800A7" w:rsidP="004B4CB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Оценочные средства</w:t>
            </w:r>
          </w:p>
        </w:tc>
        <w:tc>
          <w:tcPr>
            <w:tcW w:w="978" w:type="dxa"/>
            <w:shd w:val="clear" w:color="auto" w:fill="auto"/>
          </w:tcPr>
          <w:p w:rsidR="00385B15"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22</w:t>
            </w:r>
          </w:p>
        </w:tc>
      </w:tr>
      <w:tr w:rsidR="00C74EB2" w:rsidRPr="00C74EB2" w:rsidTr="003A2DEE">
        <w:trPr>
          <w:jc w:val="center"/>
        </w:trPr>
        <w:tc>
          <w:tcPr>
            <w:tcW w:w="516" w:type="dxa"/>
            <w:shd w:val="clear" w:color="auto" w:fill="auto"/>
          </w:tcPr>
          <w:p w:rsidR="008B7946" w:rsidRPr="00C74EB2" w:rsidRDefault="008B7946" w:rsidP="004B4CBB">
            <w:pPr>
              <w:spacing w:after="0" w:line="240" w:lineRule="auto"/>
              <w:contextualSpacing/>
              <w:rPr>
                <w:rFonts w:ascii="Times New Roman" w:eastAsia="Calibri" w:hAnsi="Times New Roman" w:cs="Times New Roman"/>
                <w:sz w:val="26"/>
                <w:szCs w:val="26"/>
              </w:rPr>
            </w:pPr>
          </w:p>
        </w:tc>
        <w:tc>
          <w:tcPr>
            <w:tcW w:w="8135" w:type="dxa"/>
            <w:shd w:val="clear" w:color="auto" w:fill="auto"/>
          </w:tcPr>
          <w:p w:rsidR="008B7946" w:rsidRPr="00C74EB2" w:rsidRDefault="008B7946" w:rsidP="004B4CBB">
            <w:pPr>
              <w:spacing w:after="0" w:line="240" w:lineRule="auto"/>
              <w:rPr>
                <w:rFonts w:ascii="Times New Roman" w:eastAsia="Calibri" w:hAnsi="Times New Roman" w:cs="Times New Roman"/>
                <w:i/>
                <w:sz w:val="26"/>
                <w:szCs w:val="26"/>
              </w:rPr>
            </w:pPr>
            <w:r w:rsidRPr="00C74EB2">
              <w:rPr>
                <w:rFonts w:ascii="Times New Roman" w:eastAsia="Calibri" w:hAnsi="Times New Roman" w:cs="Times New Roman"/>
                <w:i/>
                <w:sz w:val="26"/>
                <w:szCs w:val="26"/>
              </w:rPr>
              <w:t>10.1.План график выполнения контрольно- оценочных мероприятий</w:t>
            </w:r>
          </w:p>
        </w:tc>
        <w:tc>
          <w:tcPr>
            <w:tcW w:w="978" w:type="dxa"/>
            <w:shd w:val="clear" w:color="auto" w:fill="auto"/>
          </w:tcPr>
          <w:p w:rsidR="008B7946"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23</w:t>
            </w:r>
          </w:p>
        </w:tc>
      </w:tr>
      <w:tr w:rsidR="00C74EB2" w:rsidRPr="00C74EB2" w:rsidTr="003A2DEE">
        <w:trPr>
          <w:jc w:val="center"/>
        </w:trPr>
        <w:tc>
          <w:tcPr>
            <w:tcW w:w="516" w:type="dxa"/>
            <w:shd w:val="clear" w:color="auto" w:fill="auto"/>
          </w:tcPr>
          <w:p w:rsidR="00385B15" w:rsidRPr="00C74EB2" w:rsidRDefault="00385B15" w:rsidP="004B4CBB">
            <w:pPr>
              <w:spacing w:after="0" w:line="240" w:lineRule="auto"/>
              <w:contextualSpacing/>
              <w:rPr>
                <w:rFonts w:ascii="Times New Roman" w:eastAsia="Calibri" w:hAnsi="Times New Roman" w:cs="Times New Roman"/>
                <w:sz w:val="26"/>
                <w:szCs w:val="26"/>
              </w:rPr>
            </w:pPr>
          </w:p>
        </w:tc>
        <w:tc>
          <w:tcPr>
            <w:tcW w:w="8135" w:type="dxa"/>
            <w:shd w:val="clear" w:color="auto" w:fill="auto"/>
          </w:tcPr>
          <w:p w:rsidR="00385B15" w:rsidRPr="00C74EB2" w:rsidRDefault="00BD0BB1" w:rsidP="004B4CBB">
            <w:pPr>
              <w:spacing w:after="0" w:line="240" w:lineRule="auto"/>
              <w:jc w:val="both"/>
              <w:rPr>
                <w:rFonts w:ascii="Times New Roman" w:eastAsia="Calibri" w:hAnsi="Times New Roman" w:cs="Times New Roman"/>
                <w:i/>
                <w:sz w:val="26"/>
                <w:szCs w:val="26"/>
              </w:rPr>
            </w:pPr>
            <w:r w:rsidRPr="00C74EB2">
              <w:rPr>
                <w:rFonts w:ascii="Times New Roman" w:eastAsia="Calibri" w:hAnsi="Times New Roman" w:cs="Times New Roman"/>
                <w:i/>
                <w:sz w:val="26"/>
                <w:szCs w:val="26"/>
              </w:rPr>
              <w:t>10.2</w:t>
            </w:r>
            <w:r w:rsidR="00385B15" w:rsidRPr="00C74EB2">
              <w:rPr>
                <w:rFonts w:ascii="Times New Roman" w:eastAsia="Calibri" w:hAnsi="Times New Roman" w:cs="Times New Roman"/>
                <w:i/>
                <w:sz w:val="26"/>
                <w:szCs w:val="26"/>
              </w:rPr>
              <w:t>.Контрольн</w:t>
            </w:r>
            <w:r w:rsidR="00E11B0D" w:rsidRPr="00C74EB2">
              <w:rPr>
                <w:rFonts w:ascii="Times New Roman" w:eastAsia="Calibri" w:hAnsi="Times New Roman" w:cs="Times New Roman"/>
                <w:i/>
                <w:sz w:val="26"/>
                <w:szCs w:val="26"/>
              </w:rPr>
              <w:t xml:space="preserve">ые вопросы, выносимые на </w:t>
            </w:r>
            <w:r w:rsidR="00BC5BB0" w:rsidRPr="00C74EB2">
              <w:rPr>
                <w:rFonts w:ascii="Times New Roman" w:eastAsia="Calibri" w:hAnsi="Times New Roman" w:cs="Times New Roman"/>
                <w:i/>
                <w:sz w:val="26"/>
                <w:szCs w:val="26"/>
              </w:rPr>
              <w:t>зачет</w:t>
            </w:r>
          </w:p>
        </w:tc>
        <w:tc>
          <w:tcPr>
            <w:tcW w:w="978" w:type="dxa"/>
            <w:shd w:val="clear" w:color="auto" w:fill="auto"/>
          </w:tcPr>
          <w:p w:rsidR="00385B15"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24</w:t>
            </w:r>
          </w:p>
        </w:tc>
      </w:tr>
      <w:tr w:rsidR="00C74EB2" w:rsidRPr="00C74EB2" w:rsidTr="003A2DEE">
        <w:trPr>
          <w:jc w:val="center"/>
        </w:trPr>
        <w:tc>
          <w:tcPr>
            <w:tcW w:w="516" w:type="dxa"/>
            <w:shd w:val="clear" w:color="auto" w:fill="auto"/>
          </w:tcPr>
          <w:p w:rsidR="00385B15" w:rsidRPr="00C74EB2" w:rsidRDefault="00385B15" w:rsidP="004B4CBB">
            <w:pPr>
              <w:spacing w:after="0" w:line="240" w:lineRule="auto"/>
              <w:contextualSpacing/>
              <w:rPr>
                <w:rFonts w:ascii="Times New Roman" w:eastAsia="Calibri" w:hAnsi="Times New Roman" w:cs="Times New Roman"/>
                <w:sz w:val="26"/>
                <w:szCs w:val="26"/>
              </w:rPr>
            </w:pPr>
          </w:p>
        </w:tc>
        <w:tc>
          <w:tcPr>
            <w:tcW w:w="8135" w:type="dxa"/>
            <w:shd w:val="clear" w:color="auto" w:fill="auto"/>
          </w:tcPr>
          <w:p w:rsidR="00385B15" w:rsidRPr="00C74EB2" w:rsidRDefault="00BD0BB1" w:rsidP="004B4CBB">
            <w:pPr>
              <w:spacing w:after="0" w:line="240" w:lineRule="auto"/>
              <w:jc w:val="both"/>
              <w:rPr>
                <w:rFonts w:ascii="Times New Roman" w:eastAsia="Calibri" w:hAnsi="Times New Roman" w:cs="Times New Roman"/>
                <w:i/>
                <w:sz w:val="26"/>
                <w:szCs w:val="26"/>
              </w:rPr>
            </w:pPr>
            <w:r w:rsidRPr="00C74EB2">
              <w:rPr>
                <w:rFonts w:ascii="Times New Roman" w:eastAsia="Calibri" w:hAnsi="Times New Roman" w:cs="Times New Roman"/>
                <w:i/>
                <w:sz w:val="26"/>
                <w:szCs w:val="26"/>
              </w:rPr>
              <w:t>10.3</w:t>
            </w:r>
            <w:r w:rsidR="00385B15" w:rsidRPr="00C74EB2">
              <w:rPr>
                <w:rFonts w:ascii="Times New Roman" w:eastAsia="Calibri" w:hAnsi="Times New Roman" w:cs="Times New Roman"/>
                <w:i/>
                <w:sz w:val="26"/>
                <w:szCs w:val="26"/>
              </w:rPr>
              <w:t>.</w:t>
            </w:r>
            <w:r w:rsidR="00465467" w:rsidRPr="00C74EB2">
              <w:rPr>
                <w:rFonts w:ascii="Times New Roman" w:eastAsia="Calibri" w:hAnsi="Times New Roman" w:cs="Times New Roman"/>
                <w:i/>
                <w:sz w:val="26"/>
                <w:szCs w:val="26"/>
              </w:rPr>
              <w:t>Примерная тематика для написания научных докладов, рефератов</w:t>
            </w:r>
          </w:p>
        </w:tc>
        <w:tc>
          <w:tcPr>
            <w:tcW w:w="978" w:type="dxa"/>
            <w:shd w:val="clear" w:color="auto" w:fill="auto"/>
          </w:tcPr>
          <w:p w:rsidR="00385B15"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24</w:t>
            </w:r>
          </w:p>
        </w:tc>
      </w:tr>
      <w:tr w:rsidR="00C74EB2" w:rsidRPr="00C74EB2" w:rsidTr="003A2DEE">
        <w:trPr>
          <w:jc w:val="center"/>
        </w:trPr>
        <w:tc>
          <w:tcPr>
            <w:tcW w:w="516" w:type="dxa"/>
            <w:shd w:val="clear" w:color="auto" w:fill="auto"/>
          </w:tcPr>
          <w:p w:rsidR="00BD0BB1" w:rsidRPr="00C74EB2" w:rsidRDefault="00BD0BB1" w:rsidP="004B4CBB">
            <w:pPr>
              <w:spacing w:after="0" w:line="240" w:lineRule="auto"/>
              <w:contextualSpacing/>
              <w:rPr>
                <w:rFonts w:ascii="Times New Roman" w:eastAsia="Calibri" w:hAnsi="Times New Roman" w:cs="Times New Roman"/>
                <w:sz w:val="26"/>
                <w:szCs w:val="26"/>
              </w:rPr>
            </w:pPr>
          </w:p>
        </w:tc>
        <w:tc>
          <w:tcPr>
            <w:tcW w:w="8135" w:type="dxa"/>
            <w:shd w:val="clear" w:color="auto" w:fill="auto"/>
          </w:tcPr>
          <w:p w:rsidR="00BD0BB1" w:rsidRPr="00C74EB2" w:rsidRDefault="00BD0BB1" w:rsidP="004B4CBB">
            <w:pPr>
              <w:pStyle w:val="af0"/>
              <w:rPr>
                <w:rFonts w:ascii="Times New Roman" w:hAnsi="Times New Roman" w:cs="Times New Roman"/>
                <w:i/>
                <w:sz w:val="26"/>
                <w:szCs w:val="26"/>
              </w:rPr>
            </w:pPr>
            <w:r w:rsidRPr="00C74EB2">
              <w:rPr>
                <w:rFonts w:ascii="Times New Roman" w:hAnsi="Times New Roman" w:cs="Times New Roman"/>
                <w:i/>
                <w:sz w:val="26"/>
                <w:szCs w:val="26"/>
              </w:rPr>
              <w:t>10.4.</w:t>
            </w:r>
            <w:r w:rsidR="00E2248D" w:rsidRPr="00C74EB2">
              <w:rPr>
                <w:rFonts w:ascii="Times New Roman" w:hAnsi="Times New Roman" w:cs="Times New Roman"/>
                <w:i/>
                <w:sz w:val="26"/>
                <w:szCs w:val="26"/>
              </w:rPr>
              <w:t xml:space="preserve">Тестовые задания </w:t>
            </w:r>
          </w:p>
        </w:tc>
        <w:tc>
          <w:tcPr>
            <w:tcW w:w="978" w:type="dxa"/>
            <w:shd w:val="clear" w:color="auto" w:fill="auto"/>
          </w:tcPr>
          <w:p w:rsidR="00BD0BB1"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25</w:t>
            </w:r>
          </w:p>
        </w:tc>
      </w:tr>
      <w:tr w:rsidR="00C74EB2" w:rsidRPr="00C74EB2" w:rsidTr="003A2DEE">
        <w:trPr>
          <w:jc w:val="center"/>
        </w:trPr>
        <w:tc>
          <w:tcPr>
            <w:tcW w:w="516" w:type="dxa"/>
            <w:shd w:val="clear" w:color="auto" w:fill="auto"/>
          </w:tcPr>
          <w:p w:rsidR="00385B15" w:rsidRPr="00C74EB2" w:rsidRDefault="00385B15" w:rsidP="004B4CBB">
            <w:pPr>
              <w:spacing w:after="0" w:line="240" w:lineRule="auto"/>
              <w:contextualSpacing/>
              <w:rPr>
                <w:rFonts w:ascii="Times New Roman" w:eastAsia="Calibri" w:hAnsi="Times New Roman" w:cs="Times New Roman"/>
                <w:sz w:val="26"/>
                <w:szCs w:val="26"/>
              </w:rPr>
            </w:pPr>
          </w:p>
        </w:tc>
        <w:tc>
          <w:tcPr>
            <w:tcW w:w="8135" w:type="dxa"/>
            <w:shd w:val="clear" w:color="auto" w:fill="auto"/>
          </w:tcPr>
          <w:p w:rsidR="00E2248D" w:rsidRPr="00C74EB2" w:rsidRDefault="003A2DEE" w:rsidP="004B4CBB">
            <w:pPr>
              <w:pStyle w:val="af0"/>
              <w:rPr>
                <w:rFonts w:ascii="Times New Roman" w:hAnsi="Times New Roman" w:cs="Times New Roman"/>
                <w:b/>
                <w:bCs/>
                <w:i/>
                <w:sz w:val="26"/>
                <w:szCs w:val="26"/>
              </w:rPr>
            </w:pPr>
            <w:r w:rsidRPr="00C74EB2">
              <w:rPr>
                <w:rFonts w:ascii="Times New Roman" w:hAnsi="Times New Roman" w:cs="Times New Roman"/>
                <w:i/>
                <w:sz w:val="26"/>
                <w:szCs w:val="26"/>
              </w:rPr>
              <w:t>10.5</w:t>
            </w:r>
            <w:r w:rsidR="00385B15" w:rsidRPr="00C74EB2">
              <w:rPr>
                <w:rFonts w:ascii="Times New Roman" w:hAnsi="Times New Roman" w:cs="Times New Roman"/>
                <w:i/>
                <w:sz w:val="26"/>
                <w:szCs w:val="26"/>
              </w:rPr>
              <w:t>.</w:t>
            </w:r>
            <w:r w:rsidR="00E2248D" w:rsidRPr="00C74EB2">
              <w:rPr>
                <w:rFonts w:ascii="Times New Roman" w:hAnsi="Times New Roman" w:cs="Times New Roman"/>
                <w:i/>
                <w:sz w:val="26"/>
                <w:szCs w:val="26"/>
              </w:rPr>
              <w:t>Перечень основных понятий для составления глоссария</w:t>
            </w:r>
          </w:p>
          <w:p w:rsidR="00BC5BB0" w:rsidRPr="00C74EB2" w:rsidRDefault="00BC5BB0" w:rsidP="004B4CBB">
            <w:pPr>
              <w:pStyle w:val="af0"/>
              <w:rPr>
                <w:rFonts w:ascii="Times New Roman" w:hAnsi="Times New Roman" w:cs="Times New Roman"/>
                <w:b/>
                <w:bCs/>
                <w:i/>
                <w:sz w:val="26"/>
                <w:szCs w:val="26"/>
              </w:rPr>
            </w:pPr>
            <w:r w:rsidRPr="00C74EB2">
              <w:rPr>
                <w:rFonts w:ascii="Times New Roman" w:hAnsi="Times New Roman" w:cs="Times New Roman"/>
                <w:i/>
                <w:sz w:val="26"/>
                <w:szCs w:val="26"/>
              </w:rPr>
              <w:t>10.</w:t>
            </w:r>
            <w:r w:rsidR="00E2248D" w:rsidRPr="00C74EB2">
              <w:rPr>
                <w:rFonts w:ascii="Times New Roman" w:hAnsi="Times New Roman" w:cs="Times New Roman"/>
                <w:i/>
                <w:sz w:val="26"/>
                <w:szCs w:val="26"/>
              </w:rPr>
              <w:t>6</w:t>
            </w:r>
            <w:r w:rsidRPr="00C74EB2">
              <w:rPr>
                <w:rFonts w:ascii="Times New Roman" w:hAnsi="Times New Roman" w:cs="Times New Roman"/>
                <w:i/>
                <w:sz w:val="26"/>
                <w:szCs w:val="26"/>
              </w:rPr>
              <w:t xml:space="preserve">. Критерии оценки знаний </w:t>
            </w:r>
            <w:r w:rsidR="00615933" w:rsidRPr="00C74EB2">
              <w:rPr>
                <w:rFonts w:ascii="Times New Roman" w:hAnsi="Times New Roman" w:cs="Times New Roman"/>
                <w:i/>
                <w:sz w:val="26"/>
                <w:szCs w:val="26"/>
              </w:rPr>
              <w:t>обучающегося</w:t>
            </w:r>
          </w:p>
          <w:p w:rsidR="00BC5BB0" w:rsidRPr="00C74EB2" w:rsidRDefault="00BC5BB0" w:rsidP="004B4CBB">
            <w:pPr>
              <w:spacing w:after="0" w:line="240" w:lineRule="auto"/>
              <w:jc w:val="both"/>
              <w:rPr>
                <w:rFonts w:ascii="Times New Roman" w:eastAsia="Calibri" w:hAnsi="Times New Roman" w:cs="Times New Roman"/>
                <w:i/>
                <w:sz w:val="26"/>
                <w:szCs w:val="26"/>
              </w:rPr>
            </w:pPr>
          </w:p>
        </w:tc>
        <w:tc>
          <w:tcPr>
            <w:tcW w:w="978" w:type="dxa"/>
            <w:shd w:val="clear" w:color="auto" w:fill="auto"/>
          </w:tcPr>
          <w:p w:rsidR="00385B15"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28</w:t>
            </w:r>
          </w:p>
          <w:p w:rsidR="008A7A00"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33</w:t>
            </w:r>
          </w:p>
        </w:tc>
      </w:tr>
      <w:tr w:rsidR="006F3CB2" w:rsidRPr="00C74EB2" w:rsidTr="003A2DEE">
        <w:trPr>
          <w:jc w:val="center"/>
        </w:trPr>
        <w:tc>
          <w:tcPr>
            <w:tcW w:w="516" w:type="dxa"/>
            <w:shd w:val="clear" w:color="auto" w:fill="auto"/>
          </w:tcPr>
          <w:p w:rsidR="006F3CB2" w:rsidRPr="00C74EB2" w:rsidRDefault="006F3CB2" w:rsidP="004B4CBB">
            <w:pPr>
              <w:spacing w:after="0" w:line="240" w:lineRule="auto"/>
              <w:contextualSpacing/>
              <w:rPr>
                <w:rFonts w:ascii="Times New Roman" w:eastAsia="Calibri" w:hAnsi="Times New Roman" w:cs="Times New Roman"/>
                <w:sz w:val="26"/>
                <w:szCs w:val="26"/>
              </w:rPr>
            </w:pPr>
            <w:r w:rsidRPr="00C74EB2">
              <w:rPr>
                <w:rFonts w:ascii="Times New Roman" w:eastAsia="Calibri" w:hAnsi="Times New Roman" w:cs="Times New Roman"/>
                <w:sz w:val="26"/>
                <w:szCs w:val="26"/>
              </w:rPr>
              <w:t>11</w:t>
            </w:r>
            <w:r w:rsidR="00BD0BB1" w:rsidRPr="00C74EB2">
              <w:rPr>
                <w:rFonts w:ascii="Times New Roman" w:eastAsia="Calibri" w:hAnsi="Times New Roman" w:cs="Times New Roman"/>
                <w:sz w:val="26"/>
                <w:szCs w:val="26"/>
              </w:rPr>
              <w:t>.</w:t>
            </w:r>
          </w:p>
        </w:tc>
        <w:tc>
          <w:tcPr>
            <w:tcW w:w="8135" w:type="dxa"/>
            <w:shd w:val="clear" w:color="auto" w:fill="auto"/>
          </w:tcPr>
          <w:p w:rsidR="006F3CB2" w:rsidRPr="00C74EB2" w:rsidRDefault="00B47706" w:rsidP="004B4CBB">
            <w:pPr>
              <w:spacing w:after="0" w:line="240" w:lineRule="auto"/>
              <w:jc w:val="both"/>
              <w:rPr>
                <w:rFonts w:ascii="Times New Roman" w:eastAsia="Calibri" w:hAnsi="Times New Roman" w:cs="Times New Roman"/>
                <w:sz w:val="26"/>
                <w:szCs w:val="26"/>
              </w:rPr>
            </w:pPr>
            <w:r w:rsidRPr="00C74EB2">
              <w:rPr>
                <w:rFonts w:ascii="Times New Roman" w:hAnsi="Times New Roman" w:cs="Times New Roman"/>
                <w:bCs/>
                <w:sz w:val="26"/>
                <w:szCs w:val="26"/>
              </w:rPr>
              <w:t>Лист внесения изменений в рабочую программу учебной дисциплины</w:t>
            </w:r>
          </w:p>
        </w:tc>
        <w:tc>
          <w:tcPr>
            <w:tcW w:w="978" w:type="dxa"/>
            <w:shd w:val="clear" w:color="auto" w:fill="auto"/>
          </w:tcPr>
          <w:p w:rsidR="006F3CB2" w:rsidRPr="00C74EB2" w:rsidRDefault="00433A62" w:rsidP="004B4CBB">
            <w:pPr>
              <w:spacing w:after="0" w:line="240" w:lineRule="auto"/>
              <w:jc w:val="center"/>
              <w:rPr>
                <w:rFonts w:ascii="Times New Roman" w:eastAsia="Calibri" w:hAnsi="Times New Roman" w:cs="Times New Roman"/>
                <w:sz w:val="26"/>
                <w:szCs w:val="26"/>
              </w:rPr>
            </w:pPr>
            <w:r w:rsidRPr="00C74EB2">
              <w:rPr>
                <w:rFonts w:ascii="Times New Roman" w:eastAsia="Calibri" w:hAnsi="Times New Roman" w:cs="Times New Roman"/>
                <w:sz w:val="26"/>
                <w:szCs w:val="26"/>
              </w:rPr>
              <w:t>3</w:t>
            </w:r>
            <w:r w:rsidR="005366A5" w:rsidRPr="00C74EB2">
              <w:rPr>
                <w:rFonts w:ascii="Times New Roman" w:eastAsia="Calibri" w:hAnsi="Times New Roman" w:cs="Times New Roman"/>
                <w:sz w:val="26"/>
                <w:szCs w:val="26"/>
              </w:rPr>
              <w:t>6</w:t>
            </w:r>
          </w:p>
        </w:tc>
      </w:tr>
    </w:tbl>
    <w:p w:rsidR="00011435" w:rsidRPr="00C74EB2" w:rsidRDefault="00011435" w:rsidP="004B4CBB">
      <w:pPr>
        <w:spacing w:after="0" w:line="240" w:lineRule="auto"/>
        <w:rPr>
          <w:rFonts w:ascii="Times New Roman" w:eastAsia="Times New Roman" w:hAnsi="Times New Roman" w:cs="Times New Roman"/>
          <w:sz w:val="26"/>
          <w:szCs w:val="26"/>
          <w:lang w:eastAsia="ru-RU"/>
        </w:rPr>
      </w:pPr>
    </w:p>
    <w:p w:rsidR="00011435" w:rsidRPr="00C74EB2" w:rsidRDefault="00011435" w:rsidP="004B4CBB">
      <w:pPr>
        <w:spacing w:after="0" w:line="240" w:lineRule="auto"/>
        <w:rPr>
          <w:rFonts w:ascii="Times New Roman" w:eastAsia="Calibri" w:hAnsi="Times New Roman" w:cs="Times New Roman"/>
          <w:b/>
          <w:caps/>
          <w:sz w:val="26"/>
          <w:szCs w:val="26"/>
          <w:lang w:eastAsia="ru-RU"/>
        </w:rPr>
      </w:pPr>
    </w:p>
    <w:p w:rsidR="00AB61FF" w:rsidRPr="00C74EB2" w:rsidRDefault="00AB61FF" w:rsidP="004B4CBB">
      <w:pPr>
        <w:suppressAutoHyphens/>
        <w:spacing w:after="0" w:line="240" w:lineRule="auto"/>
        <w:rPr>
          <w:rFonts w:ascii="Times New Roman" w:eastAsia="Calibri" w:hAnsi="Times New Roman" w:cs="Times New Roman"/>
          <w:bCs/>
          <w:sz w:val="26"/>
          <w:szCs w:val="26"/>
          <w:lang w:eastAsia="ru-RU"/>
        </w:rPr>
      </w:pPr>
    </w:p>
    <w:p w:rsidR="00AB61FF" w:rsidRPr="00C74EB2" w:rsidRDefault="00AB61FF" w:rsidP="004B4CBB">
      <w:pPr>
        <w:suppressAutoHyphens/>
        <w:spacing w:after="0" w:line="240" w:lineRule="auto"/>
        <w:rPr>
          <w:rFonts w:ascii="Times New Roman" w:eastAsia="Calibri" w:hAnsi="Times New Roman" w:cs="Times New Roman"/>
          <w:bCs/>
          <w:sz w:val="26"/>
          <w:szCs w:val="26"/>
          <w:lang w:eastAsia="ru-RU"/>
        </w:rPr>
      </w:pPr>
    </w:p>
    <w:p w:rsidR="00AB61FF" w:rsidRPr="00C74EB2" w:rsidRDefault="00AB61FF" w:rsidP="004B4CBB">
      <w:pPr>
        <w:suppressAutoHyphens/>
        <w:spacing w:after="0" w:line="240" w:lineRule="auto"/>
        <w:rPr>
          <w:rFonts w:ascii="Times New Roman" w:eastAsia="Calibri" w:hAnsi="Times New Roman" w:cs="Times New Roman"/>
          <w:sz w:val="26"/>
          <w:szCs w:val="26"/>
          <w:lang w:eastAsia="ru-RU"/>
        </w:rPr>
      </w:pPr>
    </w:p>
    <w:p w:rsidR="00AB61FF" w:rsidRPr="00C74EB2" w:rsidRDefault="00AB61FF" w:rsidP="004B4CBB">
      <w:pPr>
        <w:tabs>
          <w:tab w:val="left" w:pos="6480"/>
        </w:tabs>
        <w:spacing w:after="0" w:line="240" w:lineRule="auto"/>
        <w:jc w:val="center"/>
        <w:rPr>
          <w:rFonts w:ascii="Times New Roman" w:eastAsia="Times New Roman" w:hAnsi="Times New Roman" w:cs="Times New Roman"/>
          <w:b/>
          <w:sz w:val="26"/>
          <w:szCs w:val="26"/>
          <w:lang w:eastAsia="ru-RU"/>
        </w:rPr>
      </w:pPr>
      <w:r w:rsidRPr="00C74EB2">
        <w:rPr>
          <w:rFonts w:ascii="Times New Roman" w:eastAsia="Calibri" w:hAnsi="Times New Roman" w:cs="Times New Roman"/>
          <w:b/>
          <w:sz w:val="26"/>
          <w:szCs w:val="26"/>
          <w:lang w:eastAsia="ru-RU"/>
        </w:rPr>
        <w:br w:type="page"/>
      </w:r>
      <w:r w:rsidRPr="00C74EB2">
        <w:rPr>
          <w:rFonts w:ascii="Times New Roman" w:eastAsia="Times New Roman" w:hAnsi="Times New Roman" w:cs="Times New Roman"/>
          <w:b/>
          <w:sz w:val="26"/>
          <w:szCs w:val="26"/>
          <w:lang w:eastAsia="ru-RU"/>
        </w:rPr>
        <w:lastRenderedPageBreak/>
        <w:t>1. ОРГАНИЗАЦИОННО-МЕТОДИЧЕСКИЙ РАЗДЕЛ</w:t>
      </w:r>
    </w:p>
    <w:p w:rsidR="0004271C" w:rsidRPr="00C74EB2" w:rsidRDefault="0004271C" w:rsidP="004B4CBB">
      <w:pPr>
        <w:keepNext/>
        <w:widowControl w:val="0"/>
        <w:spacing w:after="0" w:line="240" w:lineRule="auto"/>
        <w:jc w:val="both"/>
        <w:outlineLvl w:val="1"/>
        <w:rPr>
          <w:rFonts w:ascii="Times New Roman" w:eastAsia="Times New Roman" w:hAnsi="Times New Roman" w:cs="Times New Roman"/>
          <w:sz w:val="26"/>
          <w:szCs w:val="26"/>
          <w:lang w:eastAsia="ru-RU"/>
        </w:rPr>
      </w:pPr>
    </w:p>
    <w:p w:rsidR="00AB61FF" w:rsidRPr="00C74EB2" w:rsidRDefault="00AB61FF" w:rsidP="004B4CBB">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Рабочая программа дисциплины </w:t>
      </w:r>
      <w:r w:rsidRPr="00C74EB2">
        <w:rPr>
          <w:rFonts w:ascii="Times New Roman" w:eastAsia="Calibri" w:hAnsi="Times New Roman" w:cs="Times New Roman"/>
          <w:sz w:val="26"/>
          <w:szCs w:val="26"/>
        </w:rPr>
        <w:t xml:space="preserve">(далее - РП) </w:t>
      </w:r>
      <w:r w:rsidRPr="00C74EB2">
        <w:rPr>
          <w:rFonts w:ascii="Times New Roman" w:eastAsia="Times New Roman" w:hAnsi="Times New Roman" w:cs="Times New Roman"/>
          <w:sz w:val="26"/>
          <w:szCs w:val="26"/>
          <w:lang w:eastAsia="ru-RU"/>
        </w:rPr>
        <w:t>«</w:t>
      </w:r>
      <w:r w:rsidR="006E7D14" w:rsidRPr="00C74EB2">
        <w:rPr>
          <w:rFonts w:ascii="Times New Roman" w:eastAsia="Times New Roman" w:hAnsi="Times New Roman" w:cs="Times New Roman"/>
          <w:sz w:val="26"/>
          <w:szCs w:val="26"/>
          <w:lang w:eastAsia="ru-RU"/>
        </w:rPr>
        <w:t>Государственное регулирование экономики</w:t>
      </w:r>
      <w:r w:rsidRPr="00C74EB2">
        <w:rPr>
          <w:rFonts w:ascii="Times New Roman" w:eastAsia="Times New Roman" w:hAnsi="Times New Roman" w:cs="Times New Roman"/>
          <w:sz w:val="26"/>
          <w:szCs w:val="26"/>
          <w:lang w:eastAsia="ru-RU"/>
        </w:rPr>
        <w:t xml:space="preserve">» разработана для обучающихся по направлению </w:t>
      </w:r>
      <w:r w:rsidR="00DB5EF6" w:rsidRPr="00C74EB2">
        <w:rPr>
          <w:rFonts w:ascii="Times New Roman" w:eastAsia="Times New Roman" w:hAnsi="Times New Roman" w:cs="Times New Roman"/>
          <w:sz w:val="26"/>
          <w:szCs w:val="26"/>
          <w:lang w:eastAsia="ru-RU"/>
        </w:rPr>
        <w:t>38.03.0</w:t>
      </w:r>
      <w:r w:rsidR="00573B3C" w:rsidRPr="00C74EB2">
        <w:rPr>
          <w:rFonts w:ascii="Times New Roman" w:eastAsia="Times New Roman" w:hAnsi="Times New Roman" w:cs="Times New Roman"/>
          <w:sz w:val="26"/>
          <w:szCs w:val="26"/>
          <w:lang w:eastAsia="ru-RU"/>
        </w:rPr>
        <w:t>1</w:t>
      </w:r>
      <w:r w:rsidR="00DB5EF6" w:rsidRPr="00C74EB2">
        <w:rPr>
          <w:rFonts w:ascii="Times New Roman" w:eastAsia="Times New Roman" w:hAnsi="Times New Roman" w:cs="Times New Roman"/>
          <w:sz w:val="26"/>
          <w:szCs w:val="26"/>
          <w:lang w:eastAsia="ru-RU"/>
        </w:rPr>
        <w:t xml:space="preserve"> «</w:t>
      </w:r>
      <w:r w:rsidR="00573B3C" w:rsidRPr="00C74EB2">
        <w:rPr>
          <w:rFonts w:ascii="Times New Roman" w:eastAsia="Times New Roman" w:hAnsi="Times New Roman" w:cs="Times New Roman"/>
          <w:sz w:val="26"/>
          <w:szCs w:val="26"/>
          <w:lang w:eastAsia="ru-RU"/>
        </w:rPr>
        <w:t>Экономика</w:t>
      </w:r>
      <w:r w:rsidR="00DB5EF6" w:rsidRPr="00C74EB2">
        <w:rPr>
          <w:rFonts w:ascii="Times New Roman" w:eastAsia="Times New Roman" w:hAnsi="Times New Roman" w:cs="Times New Roman"/>
          <w:sz w:val="26"/>
          <w:szCs w:val="26"/>
          <w:lang w:eastAsia="ru-RU"/>
        </w:rPr>
        <w:t xml:space="preserve">» профиль </w:t>
      </w:r>
      <w:r w:rsidR="00573B3C" w:rsidRPr="00C74EB2">
        <w:rPr>
          <w:rFonts w:ascii="Times New Roman" w:eastAsia="Times New Roman" w:hAnsi="Times New Roman" w:cs="Times New Roman"/>
          <w:sz w:val="26"/>
          <w:szCs w:val="26"/>
          <w:lang w:eastAsia="ru-RU"/>
        </w:rPr>
        <w:t>«Экономика предприятий и организаций»</w:t>
      </w:r>
      <w:r w:rsidRPr="00C74EB2">
        <w:rPr>
          <w:rFonts w:ascii="Times New Roman" w:eastAsia="Times New Roman" w:hAnsi="Times New Roman" w:cs="Times New Roman"/>
          <w:sz w:val="26"/>
          <w:szCs w:val="26"/>
          <w:lang w:eastAsia="ru-RU"/>
        </w:rPr>
        <w:t xml:space="preserve">, в соответствии с требованиями ФГОС ВО по данному направлению. </w:t>
      </w:r>
    </w:p>
    <w:p w:rsidR="00AB61FF" w:rsidRPr="00C74EB2" w:rsidRDefault="00AB61FF" w:rsidP="004B4CBB">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Данная дисциплина входит в блок</w:t>
      </w:r>
      <w:r w:rsidR="00E22908" w:rsidRPr="00C74EB2">
        <w:rPr>
          <w:rFonts w:ascii="Times New Roman" w:eastAsia="Times New Roman" w:hAnsi="Times New Roman" w:cs="Times New Roman"/>
          <w:sz w:val="26"/>
          <w:szCs w:val="26"/>
          <w:lang w:eastAsia="ru-RU"/>
        </w:rPr>
        <w:t xml:space="preserve"> вариативных </w:t>
      </w:r>
      <w:r w:rsidRPr="00C74EB2">
        <w:rPr>
          <w:rFonts w:ascii="Times New Roman" w:eastAsia="Times New Roman" w:hAnsi="Times New Roman" w:cs="Times New Roman"/>
          <w:sz w:val="26"/>
          <w:szCs w:val="26"/>
          <w:lang w:eastAsia="ru-RU"/>
        </w:rPr>
        <w:t>дисциплин</w:t>
      </w:r>
      <w:r w:rsidR="0027732C" w:rsidRPr="00C74EB2">
        <w:rPr>
          <w:rFonts w:ascii="Times New Roman" w:eastAsia="Times New Roman" w:hAnsi="Times New Roman" w:cs="Times New Roman"/>
          <w:sz w:val="26"/>
          <w:szCs w:val="26"/>
          <w:lang w:eastAsia="ru-RU"/>
        </w:rPr>
        <w:t xml:space="preserve"> основной профессиональной образовательной программы</w:t>
      </w:r>
    </w:p>
    <w:p w:rsidR="00EB512A" w:rsidRPr="00C74EB2" w:rsidRDefault="00AB61FF" w:rsidP="004B4CBB">
      <w:pPr>
        <w:keepNext/>
        <w:widowControl w:val="0"/>
        <w:spacing w:after="0" w:line="240" w:lineRule="auto"/>
        <w:ind w:firstLine="708"/>
        <w:jc w:val="both"/>
        <w:outlineLvl w:val="1"/>
      </w:pPr>
      <w:r w:rsidRPr="00C74EB2">
        <w:rPr>
          <w:rFonts w:ascii="Times New Roman" w:eastAsia="Times New Roman" w:hAnsi="Times New Roman" w:cs="Times New Roman"/>
          <w:sz w:val="26"/>
          <w:szCs w:val="26"/>
          <w:lang w:eastAsia="ru-RU"/>
        </w:rPr>
        <w:t>Общая трудоемкость ос</w:t>
      </w:r>
      <w:r w:rsidR="00511BE1" w:rsidRPr="00C74EB2">
        <w:rPr>
          <w:rFonts w:ascii="Times New Roman" w:eastAsia="Times New Roman" w:hAnsi="Times New Roman" w:cs="Times New Roman"/>
          <w:sz w:val="26"/>
          <w:szCs w:val="26"/>
          <w:lang w:eastAsia="ru-RU"/>
        </w:rPr>
        <w:t xml:space="preserve">воения дисциплины составляет </w:t>
      </w:r>
      <w:r w:rsidR="00573B3C" w:rsidRPr="00C74EB2">
        <w:rPr>
          <w:rFonts w:ascii="Times New Roman" w:eastAsia="Times New Roman" w:hAnsi="Times New Roman" w:cs="Times New Roman"/>
          <w:sz w:val="26"/>
          <w:szCs w:val="26"/>
          <w:lang w:eastAsia="ru-RU"/>
        </w:rPr>
        <w:t>3</w:t>
      </w:r>
      <w:r w:rsidR="00511BE1" w:rsidRPr="00C74EB2">
        <w:rPr>
          <w:rFonts w:ascii="Times New Roman" w:eastAsia="Times New Roman" w:hAnsi="Times New Roman" w:cs="Times New Roman"/>
          <w:sz w:val="26"/>
          <w:szCs w:val="26"/>
          <w:lang w:eastAsia="ru-RU"/>
        </w:rPr>
        <w:t xml:space="preserve">зач. ед. </w:t>
      </w:r>
      <w:r w:rsidR="00573B3C" w:rsidRPr="00C74EB2">
        <w:rPr>
          <w:rFonts w:ascii="Times New Roman" w:eastAsia="Times New Roman" w:hAnsi="Times New Roman" w:cs="Times New Roman"/>
          <w:sz w:val="26"/>
          <w:szCs w:val="26"/>
          <w:lang w:eastAsia="ru-RU"/>
        </w:rPr>
        <w:t>108</w:t>
      </w:r>
      <w:r w:rsidRPr="00C74EB2">
        <w:rPr>
          <w:rFonts w:ascii="Times New Roman" w:eastAsia="Times New Roman" w:hAnsi="Times New Roman" w:cs="Times New Roman"/>
          <w:sz w:val="26"/>
          <w:szCs w:val="26"/>
          <w:lang w:eastAsia="ru-RU"/>
        </w:rPr>
        <w:t xml:space="preserve">ч. Учебным планом </w:t>
      </w:r>
      <w:r w:rsidR="003B59DC" w:rsidRPr="00C74EB2">
        <w:rPr>
          <w:rFonts w:ascii="Times New Roman" w:eastAsia="Times New Roman" w:hAnsi="Times New Roman" w:cs="Times New Roman"/>
          <w:sz w:val="26"/>
          <w:szCs w:val="26"/>
          <w:lang w:eastAsia="ru-RU"/>
        </w:rPr>
        <w:t>лекционные занятия</w:t>
      </w:r>
      <w:r w:rsidR="00A71262" w:rsidRPr="00C74EB2">
        <w:rPr>
          <w:rFonts w:ascii="Times New Roman" w:eastAsia="Times New Roman" w:hAnsi="Times New Roman" w:cs="Times New Roman"/>
          <w:sz w:val="26"/>
          <w:szCs w:val="26"/>
          <w:lang w:eastAsia="ru-RU"/>
        </w:rPr>
        <w:t xml:space="preserve"> </w:t>
      </w:r>
      <w:r w:rsidR="00573B3C" w:rsidRPr="00C74EB2">
        <w:rPr>
          <w:rFonts w:ascii="Times New Roman" w:eastAsia="Times New Roman" w:hAnsi="Times New Roman" w:cs="Times New Roman"/>
          <w:sz w:val="26"/>
          <w:szCs w:val="26"/>
          <w:lang w:eastAsia="ru-RU"/>
        </w:rPr>
        <w:t>18</w:t>
      </w:r>
      <w:r w:rsidR="00A71262" w:rsidRPr="00C74EB2">
        <w:rPr>
          <w:rFonts w:ascii="Times New Roman" w:eastAsia="Times New Roman" w:hAnsi="Times New Roman" w:cs="Times New Roman"/>
          <w:sz w:val="26"/>
          <w:szCs w:val="26"/>
          <w:lang w:eastAsia="ru-RU"/>
        </w:rPr>
        <w:t xml:space="preserve"> ч. </w:t>
      </w:r>
      <w:r w:rsidR="005E4B91" w:rsidRPr="00C74EB2">
        <w:rPr>
          <w:rFonts w:ascii="Times New Roman" w:eastAsia="Times New Roman" w:hAnsi="Times New Roman" w:cs="Times New Roman"/>
          <w:sz w:val="26"/>
          <w:szCs w:val="26"/>
          <w:lang w:eastAsia="ru-RU"/>
        </w:rPr>
        <w:t xml:space="preserve">практические занятия </w:t>
      </w:r>
      <w:r w:rsidR="00573B3C" w:rsidRPr="00C74EB2">
        <w:rPr>
          <w:rFonts w:ascii="Times New Roman" w:eastAsia="Times New Roman" w:hAnsi="Times New Roman" w:cs="Times New Roman"/>
          <w:sz w:val="26"/>
          <w:szCs w:val="26"/>
          <w:lang w:eastAsia="ru-RU"/>
        </w:rPr>
        <w:t>18</w:t>
      </w:r>
      <w:r w:rsidR="00A71262" w:rsidRPr="00C74EB2">
        <w:rPr>
          <w:rFonts w:ascii="Times New Roman" w:eastAsia="Times New Roman" w:hAnsi="Times New Roman" w:cs="Times New Roman"/>
          <w:sz w:val="26"/>
          <w:szCs w:val="26"/>
          <w:lang w:eastAsia="ru-RU"/>
        </w:rPr>
        <w:t xml:space="preserve">ч. </w:t>
      </w:r>
      <w:r w:rsidRPr="00C74EB2">
        <w:rPr>
          <w:rFonts w:ascii="Times New Roman" w:eastAsia="Times New Roman" w:hAnsi="Times New Roman" w:cs="Times New Roman"/>
          <w:sz w:val="26"/>
          <w:szCs w:val="26"/>
          <w:lang w:eastAsia="ru-RU"/>
        </w:rPr>
        <w:t xml:space="preserve">самостоятельная работа </w:t>
      </w:r>
      <w:r w:rsidR="00573B3C" w:rsidRPr="00C74EB2">
        <w:rPr>
          <w:rFonts w:ascii="Times New Roman" w:eastAsia="Times New Roman" w:hAnsi="Times New Roman" w:cs="Times New Roman"/>
          <w:sz w:val="26"/>
          <w:szCs w:val="26"/>
          <w:lang w:eastAsia="ru-RU"/>
        </w:rPr>
        <w:t>72</w:t>
      </w:r>
      <w:r w:rsidR="003B59DC" w:rsidRPr="00C74EB2">
        <w:rPr>
          <w:rFonts w:ascii="Times New Roman" w:eastAsia="Times New Roman" w:hAnsi="Times New Roman" w:cs="Times New Roman"/>
          <w:sz w:val="26"/>
          <w:szCs w:val="26"/>
          <w:lang w:eastAsia="ru-RU"/>
        </w:rPr>
        <w:t>ч. для очной формы обучения.</w:t>
      </w:r>
      <w:r w:rsidR="00293504" w:rsidRPr="00C74EB2">
        <w:t xml:space="preserve"> </w:t>
      </w:r>
    </w:p>
    <w:p w:rsidR="003B59DC" w:rsidRPr="00C74EB2" w:rsidRDefault="00293504" w:rsidP="004B4CBB">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Форма контроля для очной формы обучения </w:t>
      </w:r>
      <w:r w:rsidR="00FB0BD1" w:rsidRPr="00C74EB2">
        <w:rPr>
          <w:rFonts w:ascii="Times New Roman" w:eastAsia="Times New Roman" w:hAnsi="Times New Roman" w:cs="Times New Roman"/>
          <w:sz w:val="26"/>
          <w:szCs w:val="26"/>
          <w:lang w:eastAsia="ru-RU"/>
        </w:rPr>
        <w:t>экзамен</w:t>
      </w:r>
      <w:r w:rsidRPr="00C74EB2">
        <w:rPr>
          <w:rFonts w:ascii="Times New Roman" w:eastAsia="Times New Roman" w:hAnsi="Times New Roman" w:cs="Times New Roman"/>
          <w:sz w:val="26"/>
          <w:szCs w:val="26"/>
          <w:lang w:eastAsia="ru-RU"/>
        </w:rPr>
        <w:t xml:space="preserve"> - в </w:t>
      </w:r>
      <w:r w:rsidR="00573B3C" w:rsidRPr="00C74EB2">
        <w:rPr>
          <w:rFonts w:ascii="Times New Roman" w:eastAsia="Times New Roman" w:hAnsi="Times New Roman" w:cs="Times New Roman"/>
          <w:sz w:val="26"/>
          <w:szCs w:val="26"/>
          <w:lang w:eastAsia="ru-RU"/>
        </w:rPr>
        <w:t>6</w:t>
      </w:r>
      <w:r w:rsidRPr="00C74EB2">
        <w:rPr>
          <w:rFonts w:ascii="Times New Roman" w:eastAsia="Times New Roman" w:hAnsi="Times New Roman" w:cs="Times New Roman"/>
          <w:sz w:val="26"/>
          <w:szCs w:val="26"/>
          <w:lang w:eastAsia="ru-RU"/>
        </w:rPr>
        <w:t>семестре.</w:t>
      </w:r>
    </w:p>
    <w:p w:rsidR="00C0593A" w:rsidRPr="00C74EB2" w:rsidRDefault="00C0593A" w:rsidP="004B4CBB">
      <w:pPr>
        <w:spacing w:after="0" w:line="240" w:lineRule="auto"/>
        <w:jc w:val="both"/>
        <w:rPr>
          <w:rFonts w:ascii="Times New Roman" w:eastAsia="Times New Roman" w:hAnsi="Times New Roman" w:cs="Times New Roman"/>
          <w:b/>
          <w:bCs/>
          <w:sz w:val="26"/>
          <w:szCs w:val="26"/>
          <w:lang w:eastAsia="ru-RU"/>
        </w:rPr>
      </w:pPr>
    </w:p>
    <w:p w:rsidR="000C6E98" w:rsidRPr="00C74EB2" w:rsidRDefault="005E4B91" w:rsidP="004B4CBB">
      <w:pPr>
        <w:spacing w:after="0" w:line="240" w:lineRule="auto"/>
        <w:jc w:val="both"/>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1.1.Цели и задачи изучения дисциплины</w:t>
      </w:r>
    </w:p>
    <w:p w:rsidR="00E22908" w:rsidRPr="00C74EB2" w:rsidRDefault="00E22908" w:rsidP="004B4CBB">
      <w:pPr>
        <w:spacing w:after="0" w:line="240" w:lineRule="auto"/>
        <w:jc w:val="both"/>
        <w:rPr>
          <w:rFonts w:ascii="Times New Roman" w:eastAsia="Times New Roman" w:hAnsi="Times New Roman" w:cs="Times New Roman"/>
          <w:b/>
          <w:bCs/>
          <w:sz w:val="26"/>
          <w:szCs w:val="26"/>
          <w:lang w:eastAsia="ru-RU"/>
        </w:rPr>
      </w:pPr>
    </w:p>
    <w:p w:rsidR="00FB49F3"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b/>
          <w:sz w:val="26"/>
          <w:szCs w:val="26"/>
        </w:rPr>
        <w:t>Цель освоения дисциплин</w:t>
      </w:r>
      <w:r w:rsidR="00365CBA" w:rsidRPr="00C74EB2">
        <w:rPr>
          <w:rFonts w:ascii="Times New Roman" w:hAnsi="Times New Roman" w:cs="Times New Roman"/>
          <w:b/>
          <w:sz w:val="26"/>
          <w:szCs w:val="26"/>
        </w:rPr>
        <w:t xml:space="preserve">: </w:t>
      </w:r>
      <w:r w:rsidRPr="00C74EB2">
        <w:rPr>
          <w:rFonts w:ascii="Times New Roman" w:hAnsi="Times New Roman" w:cs="Times New Roman"/>
          <w:sz w:val="26"/>
          <w:szCs w:val="26"/>
        </w:rPr>
        <w:t xml:space="preserve">ознакомление </w:t>
      </w:r>
      <w:r w:rsidR="00DB5EF6" w:rsidRPr="00C74EB2">
        <w:rPr>
          <w:rFonts w:ascii="Times New Roman" w:hAnsi="Times New Roman" w:cs="Times New Roman"/>
          <w:sz w:val="26"/>
          <w:szCs w:val="26"/>
        </w:rPr>
        <w:t>обучающихся</w:t>
      </w:r>
      <w:r w:rsidR="009E5A75" w:rsidRPr="00C74EB2">
        <w:rPr>
          <w:rFonts w:ascii="Times New Roman" w:hAnsi="Times New Roman" w:cs="Times New Roman"/>
          <w:sz w:val="26"/>
          <w:szCs w:val="26"/>
        </w:rPr>
        <w:t xml:space="preserve"> с теоретическими и методологическими основами функционирования государства в качестве субъектов регулирования и хозяйствования </w:t>
      </w:r>
      <w:r w:rsidR="00EF660C" w:rsidRPr="00C74EB2">
        <w:rPr>
          <w:rFonts w:ascii="Times New Roman" w:hAnsi="Times New Roman" w:cs="Times New Roman"/>
          <w:sz w:val="26"/>
          <w:szCs w:val="26"/>
        </w:rPr>
        <w:t>в современной рыночной экономике</w:t>
      </w:r>
      <w:r w:rsidRPr="00C74EB2">
        <w:rPr>
          <w:rFonts w:ascii="Times New Roman" w:hAnsi="Times New Roman" w:cs="Times New Roman"/>
          <w:sz w:val="26"/>
          <w:szCs w:val="26"/>
        </w:rPr>
        <w:t xml:space="preserve">. </w:t>
      </w:r>
    </w:p>
    <w:p w:rsidR="000C6E98" w:rsidRPr="00C74EB2" w:rsidRDefault="000C6E98" w:rsidP="004B4CBB">
      <w:pPr>
        <w:pStyle w:val="af0"/>
        <w:jc w:val="both"/>
        <w:rPr>
          <w:rFonts w:ascii="Times New Roman" w:hAnsi="Times New Roman" w:cs="Times New Roman"/>
          <w:b/>
          <w:sz w:val="26"/>
          <w:szCs w:val="26"/>
        </w:rPr>
      </w:pPr>
      <w:r w:rsidRPr="00C74EB2">
        <w:rPr>
          <w:rFonts w:ascii="Times New Roman" w:hAnsi="Times New Roman" w:cs="Times New Roman"/>
          <w:b/>
          <w:sz w:val="26"/>
          <w:szCs w:val="26"/>
        </w:rPr>
        <w:t xml:space="preserve">Задачи дисциплины: </w:t>
      </w:r>
    </w:p>
    <w:p w:rsidR="000C6E98"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 изучение</w:t>
      </w:r>
      <w:r w:rsidR="00FB49F3" w:rsidRPr="00C74EB2">
        <w:rPr>
          <w:rFonts w:ascii="Times New Roman" w:hAnsi="Times New Roman" w:cs="Times New Roman"/>
          <w:sz w:val="26"/>
          <w:szCs w:val="26"/>
        </w:rPr>
        <w:t xml:space="preserve"> теоретических основ государственного регулирования экономики</w:t>
      </w:r>
      <w:r w:rsidRPr="00C74EB2">
        <w:rPr>
          <w:rFonts w:ascii="Times New Roman" w:hAnsi="Times New Roman" w:cs="Times New Roman"/>
          <w:sz w:val="26"/>
          <w:szCs w:val="26"/>
        </w:rPr>
        <w:t>;</w:t>
      </w:r>
    </w:p>
    <w:p w:rsidR="000C6E98"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w:t>
      </w:r>
      <w:r w:rsidR="00FB49F3" w:rsidRPr="00C74EB2">
        <w:rPr>
          <w:rFonts w:ascii="Times New Roman" w:hAnsi="Times New Roman" w:cs="Times New Roman"/>
          <w:sz w:val="26"/>
          <w:szCs w:val="26"/>
        </w:rPr>
        <w:t xml:space="preserve"> изучение отдельных концепций государственного вмешательства, встречающихся в экономической теории и практике различных стран и существования систем государственного регулирования национальной экономики</w:t>
      </w:r>
      <w:r w:rsidRPr="00C74EB2">
        <w:rPr>
          <w:rFonts w:ascii="Times New Roman" w:hAnsi="Times New Roman" w:cs="Times New Roman"/>
          <w:sz w:val="26"/>
          <w:szCs w:val="26"/>
        </w:rPr>
        <w:t>;</w:t>
      </w:r>
    </w:p>
    <w:p w:rsidR="000C6E98"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w:t>
      </w:r>
      <w:r w:rsidR="00FB49F3" w:rsidRPr="00C74EB2">
        <w:rPr>
          <w:rFonts w:ascii="Times New Roman" w:hAnsi="Times New Roman" w:cs="Times New Roman"/>
          <w:sz w:val="26"/>
          <w:szCs w:val="26"/>
        </w:rPr>
        <w:t xml:space="preserve"> формирования умения оценки эффективности различных инструментов, форм и методов государственного воздействия на экономическую среду для достижения значимых целей</w:t>
      </w:r>
      <w:r w:rsidRPr="00C74EB2">
        <w:rPr>
          <w:rFonts w:ascii="Times New Roman" w:hAnsi="Times New Roman" w:cs="Times New Roman"/>
          <w:sz w:val="26"/>
          <w:szCs w:val="26"/>
        </w:rPr>
        <w:t>;</w:t>
      </w:r>
    </w:p>
    <w:p w:rsidR="000C6E98"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w:t>
      </w:r>
      <w:r w:rsidR="00FB49F3" w:rsidRPr="00C74EB2">
        <w:rPr>
          <w:rFonts w:ascii="Times New Roman" w:hAnsi="Times New Roman" w:cs="Times New Roman"/>
          <w:sz w:val="26"/>
          <w:szCs w:val="26"/>
        </w:rPr>
        <w:t xml:space="preserve"> формированию навыков анализа содержания и форм проведения государством инвестиционной, кредитно-денежной, бюджетно-налоговой, антимонопольной, региональной, социальной, структурной и внешнеэкономической политики</w:t>
      </w:r>
      <w:r w:rsidRPr="00C74EB2">
        <w:rPr>
          <w:rFonts w:ascii="Times New Roman" w:hAnsi="Times New Roman" w:cs="Times New Roman"/>
          <w:sz w:val="26"/>
          <w:szCs w:val="26"/>
        </w:rPr>
        <w:t>;</w:t>
      </w:r>
    </w:p>
    <w:p w:rsidR="000C6E98" w:rsidRPr="00C74EB2" w:rsidRDefault="000C6E98"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 приобретение</w:t>
      </w:r>
      <w:r w:rsidR="00FB49F3" w:rsidRPr="00C74EB2">
        <w:rPr>
          <w:rFonts w:ascii="Times New Roman" w:hAnsi="Times New Roman" w:cs="Times New Roman"/>
          <w:sz w:val="26"/>
          <w:szCs w:val="26"/>
        </w:rPr>
        <w:t xml:space="preserve"> навыков обоснования управленческих решений по отдельным направлениям государственного регулирования экономики</w:t>
      </w:r>
      <w:r w:rsidR="00E2248D" w:rsidRPr="00C74EB2">
        <w:rPr>
          <w:rFonts w:ascii="Times New Roman" w:hAnsi="Times New Roman" w:cs="Times New Roman"/>
          <w:sz w:val="26"/>
          <w:szCs w:val="26"/>
        </w:rPr>
        <w:t xml:space="preserve">. </w:t>
      </w:r>
    </w:p>
    <w:p w:rsidR="00520E4A" w:rsidRPr="00C74EB2" w:rsidRDefault="00520E4A" w:rsidP="004B4CBB">
      <w:pPr>
        <w:pStyle w:val="af6"/>
        <w:spacing w:before="0" w:beforeAutospacing="0" w:after="0" w:afterAutospacing="0"/>
        <w:jc w:val="both"/>
        <w:rPr>
          <w:b/>
          <w:bCs/>
          <w:sz w:val="26"/>
          <w:szCs w:val="26"/>
        </w:rPr>
      </w:pPr>
      <w:r w:rsidRPr="00C74EB2">
        <w:rPr>
          <w:b/>
          <w:bCs/>
          <w:sz w:val="26"/>
          <w:szCs w:val="26"/>
        </w:rPr>
        <w:t>1.2.  Требования к результатам освоения дисциплины:</w:t>
      </w:r>
    </w:p>
    <w:p w:rsidR="00C3150F" w:rsidRPr="00C74EB2" w:rsidRDefault="00C3150F" w:rsidP="004B4CBB">
      <w:pPr>
        <w:spacing w:after="0" w:line="240" w:lineRule="auto"/>
        <w:ind w:firstLine="708"/>
        <w:jc w:val="both"/>
        <w:rPr>
          <w:rFonts w:ascii="Times New Roman" w:hAnsi="Times New Roman" w:cs="Times New Roman"/>
          <w:sz w:val="26"/>
          <w:szCs w:val="26"/>
        </w:rPr>
      </w:pPr>
      <w:r w:rsidRPr="00C74EB2">
        <w:rPr>
          <w:rFonts w:ascii="Times New Roman" w:eastAsia="Times New Roman" w:hAnsi="Times New Roman" w:cs="Times New Roman"/>
          <w:sz w:val="26"/>
          <w:szCs w:val="26"/>
          <w:lang w:eastAsia="ru-RU"/>
        </w:rPr>
        <w:t xml:space="preserve">В итоге освоения знаний, умений, приобретения компетенций в рамках изучаемой дисциплины, </w:t>
      </w:r>
      <w:r w:rsidR="00587191" w:rsidRPr="00C74EB2">
        <w:rPr>
          <w:rFonts w:ascii="Times New Roman" w:eastAsia="Times New Roman" w:hAnsi="Times New Roman" w:cs="Times New Roman"/>
          <w:sz w:val="26"/>
          <w:szCs w:val="26"/>
          <w:lang w:eastAsia="ru-RU"/>
        </w:rPr>
        <w:t>обучающийся</w:t>
      </w:r>
      <w:r w:rsidRPr="00C74EB2">
        <w:rPr>
          <w:rFonts w:ascii="Times New Roman" w:eastAsia="Times New Roman" w:hAnsi="Times New Roman" w:cs="Times New Roman"/>
          <w:sz w:val="26"/>
          <w:szCs w:val="26"/>
          <w:lang w:eastAsia="ru-RU"/>
        </w:rPr>
        <w:t xml:space="preserve"> будет готов к решению профессиональных задач по определенным образовательной программой видам деятельности </w:t>
      </w:r>
      <w:r w:rsidRPr="00C74EB2">
        <w:rPr>
          <w:rFonts w:ascii="Times New Roman" w:hAnsi="Times New Roman" w:cs="Times New Roman"/>
          <w:sz w:val="26"/>
          <w:szCs w:val="26"/>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sidRPr="00C74EB2">
        <w:rPr>
          <w:rFonts w:ascii="Times New Roman" w:hAnsi="Times New Roman" w:cs="Times New Roman"/>
          <w:sz w:val="26"/>
          <w:szCs w:val="26"/>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sidRPr="00C74EB2">
        <w:rPr>
          <w:rFonts w:ascii="Times New Roman" w:hAnsi="Times New Roman" w:cs="Times New Roman"/>
          <w:sz w:val="26"/>
          <w:szCs w:val="26"/>
        </w:rPr>
        <w:softHyphen/>
        <w:t>сти, осуществлять распределение функций, полномочий и ответственности между исполнителями.</w:t>
      </w:r>
    </w:p>
    <w:p w:rsidR="00FB0BD1" w:rsidRPr="00C74EB2" w:rsidRDefault="00AB61FF" w:rsidP="00FB0BD1">
      <w:pPr>
        <w:spacing w:after="0" w:line="240" w:lineRule="auto"/>
        <w:ind w:firstLine="709"/>
        <w:jc w:val="both"/>
        <w:rPr>
          <w:rFonts w:ascii="Times New Roman" w:eastAsia="Calibri" w:hAnsi="Times New Roman" w:cs="Times New Roman"/>
          <w:sz w:val="26"/>
          <w:szCs w:val="26"/>
          <w:lang w:eastAsia="ru-RU"/>
        </w:rPr>
      </w:pPr>
      <w:r w:rsidRPr="00C74EB2">
        <w:rPr>
          <w:rFonts w:ascii="Times New Roman" w:eastAsia="Calibri" w:hAnsi="Times New Roman" w:cs="Times New Roman"/>
          <w:sz w:val="26"/>
          <w:szCs w:val="26"/>
          <w:lang w:eastAsia="ru-RU"/>
        </w:rPr>
        <w:t xml:space="preserve">В результате изучения данной дисциплины у </w:t>
      </w:r>
      <w:r w:rsidR="00DB5EF6" w:rsidRPr="00C74EB2">
        <w:rPr>
          <w:rFonts w:ascii="Times New Roman" w:eastAsia="Calibri" w:hAnsi="Times New Roman" w:cs="Times New Roman"/>
          <w:sz w:val="26"/>
          <w:szCs w:val="26"/>
          <w:lang w:eastAsia="ru-RU"/>
        </w:rPr>
        <w:t>обучающихся</w:t>
      </w:r>
      <w:r w:rsidRPr="00C74EB2">
        <w:rPr>
          <w:rFonts w:ascii="Times New Roman" w:eastAsia="Calibri" w:hAnsi="Times New Roman" w:cs="Times New Roman"/>
          <w:sz w:val="26"/>
          <w:szCs w:val="26"/>
          <w:lang w:eastAsia="ru-RU"/>
        </w:rPr>
        <w:t xml:space="preserve"> форми</w:t>
      </w:r>
      <w:r w:rsidR="005E4B91" w:rsidRPr="00C74EB2">
        <w:rPr>
          <w:rFonts w:ascii="Times New Roman" w:eastAsia="Calibri" w:hAnsi="Times New Roman" w:cs="Times New Roman"/>
          <w:sz w:val="26"/>
          <w:szCs w:val="26"/>
          <w:lang w:eastAsia="ru-RU"/>
        </w:rPr>
        <w:t xml:space="preserve">руются следующие общекультурные, общепрофессиональные, </w:t>
      </w:r>
      <w:r w:rsidRPr="00C74EB2">
        <w:rPr>
          <w:rFonts w:ascii="Times New Roman" w:eastAsia="Calibri" w:hAnsi="Times New Roman" w:cs="Times New Roman"/>
          <w:sz w:val="26"/>
          <w:szCs w:val="26"/>
          <w:lang w:eastAsia="ru-RU"/>
        </w:rPr>
        <w:t>профессиональные компетенции</w:t>
      </w:r>
      <w:r w:rsidR="00573B3C" w:rsidRPr="00C74EB2">
        <w:rPr>
          <w:rFonts w:ascii="Times New Roman" w:eastAsia="Calibri" w:hAnsi="Times New Roman" w:cs="Times New Roman"/>
          <w:sz w:val="26"/>
          <w:szCs w:val="26"/>
          <w:lang w:eastAsia="ru-RU"/>
        </w:rPr>
        <w:t xml:space="preserve"> </w:t>
      </w:r>
      <w:r w:rsidR="00FB0BD1" w:rsidRPr="00C74EB2">
        <w:rPr>
          <w:rFonts w:ascii="Times New Roman" w:eastAsia="Calibri" w:hAnsi="Times New Roman" w:cs="Times New Roman"/>
          <w:sz w:val="26"/>
          <w:szCs w:val="26"/>
          <w:lang w:eastAsia="ru-RU"/>
        </w:rPr>
        <w:t>(элементы компетенций)</w:t>
      </w:r>
    </w:p>
    <w:p w:rsidR="00FB0BD1" w:rsidRPr="00C74EB2" w:rsidRDefault="00FB0BD1" w:rsidP="00FB0BD1">
      <w:pPr>
        <w:spacing w:after="0" w:line="240" w:lineRule="auto"/>
        <w:ind w:left="284"/>
        <w:jc w:val="both"/>
        <w:rPr>
          <w:rFonts w:ascii="Times New Roman" w:eastAsia="Calibri" w:hAnsi="Times New Roman" w:cs="Times New Roman"/>
          <w:sz w:val="26"/>
          <w:szCs w:val="26"/>
          <w:lang w:eastAsia="ru-RU"/>
        </w:rPr>
      </w:pPr>
    </w:p>
    <w:p w:rsidR="00FB0BD1" w:rsidRPr="00C74EB2" w:rsidRDefault="00FB0BD1" w:rsidP="00FB0BD1">
      <w:pPr>
        <w:tabs>
          <w:tab w:val="left" w:pos="426"/>
        </w:tabs>
        <w:spacing w:after="0" w:line="276" w:lineRule="auto"/>
        <w:jc w:val="right"/>
        <w:rPr>
          <w:rFonts w:ascii="Times New Roman" w:eastAsia="Calibri" w:hAnsi="Times New Roman" w:cs="Times New Roman"/>
          <w:sz w:val="26"/>
          <w:szCs w:val="26"/>
          <w:lang w:eastAsia="ru-RU"/>
        </w:rPr>
      </w:pPr>
      <w:r w:rsidRPr="00C74EB2">
        <w:rPr>
          <w:rFonts w:ascii="Times New Roman" w:eastAsia="Calibri" w:hAnsi="Times New Roman" w:cs="Times New Roman"/>
          <w:sz w:val="26"/>
          <w:szCs w:val="26"/>
          <w:lang w:eastAsia="ru-RU"/>
        </w:rPr>
        <w:t>Таблица 1</w:t>
      </w:r>
    </w:p>
    <w:p w:rsidR="00FB0BD1" w:rsidRPr="00C74EB2" w:rsidRDefault="00FB0BD1" w:rsidP="00FB0BD1">
      <w:pPr>
        <w:spacing w:after="0" w:line="276" w:lineRule="auto"/>
        <w:jc w:val="center"/>
        <w:rPr>
          <w:rFonts w:ascii="Times New Roman" w:eastAsia="Calibri" w:hAnsi="Times New Roman" w:cs="Times New Roman"/>
          <w:b/>
          <w:sz w:val="26"/>
          <w:szCs w:val="26"/>
          <w:lang w:eastAsia="ru-RU"/>
        </w:rPr>
      </w:pPr>
      <w:r w:rsidRPr="00C74EB2">
        <w:rPr>
          <w:rFonts w:ascii="Times New Roman" w:eastAsia="Calibri" w:hAnsi="Times New Roman" w:cs="Times New Roman"/>
          <w:b/>
          <w:sz w:val="26"/>
          <w:szCs w:val="26"/>
          <w:lang w:eastAsia="ru-RU"/>
        </w:rPr>
        <w:t xml:space="preserve">Перечень </w:t>
      </w:r>
    </w:p>
    <w:p w:rsidR="00FB0BD1" w:rsidRPr="00C74EB2" w:rsidRDefault="00FD6946" w:rsidP="00FB0BD1">
      <w:pPr>
        <w:spacing w:after="0" w:line="276" w:lineRule="auto"/>
        <w:jc w:val="center"/>
        <w:rPr>
          <w:rFonts w:ascii="Times New Roman" w:eastAsia="Calibri" w:hAnsi="Times New Roman" w:cs="Times New Roman"/>
          <w:b/>
          <w:sz w:val="26"/>
          <w:szCs w:val="26"/>
          <w:lang w:eastAsia="ru-RU"/>
        </w:rPr>
      </w:pPr>
      <w:r w:rsidRPr="00C74EB2">
        <w:rPr>
          <w:rFonts w:ascii="Times New Roman" w:eastAsia="Calibri" w:hAnsi="Times New Roman" w:cs="Times New Roman"/>
          <w:b/>
          <w:sz w:val="26"/>
          <w:szCs w:val="26"/>
          <w:lang w:eastAsia="ru-RU"/>
        </w:rPr>
        <w:lastRenderedPageBreak/>
        <w:t>с</w:t>
      </w:r>
      <w:r w:rsidR="00FB0BD1" w:rsidRPr="00C74EB2">
        <w:rPr>
          <w:rFonts w:ascii="Times New Roman" w:eastAsia="Calibri" w:hAnsi="Times New Roman" w:cs="Times New Roman"/>
          <w:b/>
          <w:sz w:val="26"/>
          <w:szCs w:val="26"/>
          <w:lang w:eastAsia="ru-RU"/>
        </w:rPr>
        <w:t>формированных</w:t>
      </w:r>
      <w:r w:rsidRPr="00C74EB2">
        <w:rPr>
          <w:rFonts w:ascii="Times New Roman" w:eastAsia="Calibri" w:hAnsi="Times New Roman" w:cs="Times New Roman"/>
          <w:b/>
          <w:sz w:val="26"/>
          <w:szCs w:val="26"/>
          <w:lang w:eastAsia="ru-RU"/>
        </w:rPr>
        <w:t xml:space="preserve"> универсальных и</w:t>
      </w:r>
      <w:r w:rsidR="00FB0BD1" w:rsidRPr="00C74EB2">
        <w:rPr>
          <w:rFonts w:ascii="Times New Roman" w:eastAsia="Calibri" w:hAnsi="Times New Roman" w:cs="Times New Roman"/>
          <w:b/>
          <w:sz w:val="26"/>
          <w:szCs w:val="26"/>
          <w:lang w:eastAsia="ru-RU"/>
        </w:rPr>
        <w:t xml:space="preserve"> общепрофессиональных компетенций в процессе освоения дисциплины</w:t>
      </w:r>
    </w:p>
    <w:p w:rsidR="00FB0BD1" w:rsidRPr="00C74EB2" w:rsidRDefault="00FB0BD1" w:rsidP="00FB0BD1">
      <w:pPr>
        <w:spacing w:after="0" w:line="276" w:lineRule="auto"/>
        <w:jc w:val="center"/>
        <w:rPr>
          <w:rFonts w:ascii="Times New Roman" w:eastAsia="Calibri" w:hAnsi="Times New Roman" w:cs="Times New Roman"/>
          <w:b/>
          <w:sz w:val="26"/>
          <w:szCs w:val="26"/>
          <w:lang w:eastAsia="ru-RU"/>
        </w:rPr>
      </w:pPr>
    </w:p>
    <w:p w:rsidR="00FB0BD1" w:rsidRPr="00C74EB2" w:rsidRDefault="00FB0BD1" w:rsidP="00FB0BD1">
      <w:pPr>
        <w:spacing w:after="0" w:line="276" w:lineRule="auto"/>
        <w:jc w:val="center"/>
        <w:rPr>
          <w:rFonts w:ascii="Times New Roman" w:eastAsia="Calibri" w:hAnsi="Times New Roman" w:cs="Times New Roman"/>
          <w:b/>
          <w:sz w:val="26"/>
          <w:szCs w:val="26"/>
          <w:lang w:eastAsia="ru-RU"/>
        </w:rPr>
      </w:pP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C74EB2" w:rsidRPr="00C74EB2" w:rsidTr="00AD4C52">
        <w:trPr>
          <w:trHeight w:val="119"/>
          <w:jc w:val="center"/>
        </w:trPr>
        <w:tc>
          <w:tcPr>
            <w:tcW w:w="925" w:type="pct"/>
            <w:vAlign w:val="center"/>
          </w:tcPr>
          <w:p w:rsidR="00FB0BD1" w:rsidRPr="00C74EB2" w:rsidRDefault="00FB0BD1" w:rsidP="00FB0BD1">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Код и наименование</w:t>
            </w:r>
          </w:p>
          <w:p w:rsidR="00FB0BD1" w:rsidRPr="00C74EB2" w:rsidRDefault="00FB0BD1" w:rsidP="00FB0BD1">
            <w:pPr>
              <w:spacing w:after="0" w:line="240" w:lineRule="auto"/>
              <w:ind w:left="11" w:hanging="11"/>
              <w:jc w:val="center"/>
              <w:rPr>
                <w:rFonts w:ascii="Times New Roman" w:eastAsia="Calibri" w:hAnsi="Times New Roman" w:cs="Times New Roman"/>
                <w:b/>
                <w:sz w:val="18"/>
                <w:szCs w:val="18"/>
                <w:lang w:eastAsia="ru-RU"/>
              </w:rPr>
            </w:pPr>
            <w:r w:rsidRPr="00C74EB2">
              <w:rPr>
                <w:rFonts w:ascii="Times New Roman" w:eastAsia="Calibri" w:hAnsi="Times New Roman" w:cs="Times New Roman"/>
                <w:b/>
                <w:bCs/>
                <w:sz w:val="18"/>
                <w:szCs w:val="18"/>
                <w:lang w:eastAsia="ru-RU"/>
              </w:rPr>
              <w:t>компетенции</w:t>
            </w:r>
          </w:p>
        </w:tc>
        <w:tc>
          <w:tcPr>
            <w:tcW w:w="1432" w:type="pct"/>
            <w:vAlign w:val="center"/>
          </w:tcPr>
          <w:p w:rsidR="00FB0BD1" w:rsidRPr="00C74EB2" w:rsidRDefault="00FB0BD1" w:rsidP="00FB0BD1">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Код и наименование</w:t>
            </w:r>
          </w:p>
          <w:p w:rsidR="00FB0BD1" w:rsidRPr="00C74EB2" w:rsidRDefault="00FB0BD1" w:rsidP="00FB0BD1">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индикатора достижения</w:t>
            </w:r>
          </w:p>
          <w:p w:rsidR="00FB0BD1" w:rsidRPr="00C74EB2" w:rsidRDefault="00FB0BD1" w:rsidP="00FB0BD1">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компе</w:t>
            </w:r>
            <w:r w:rsidRPr="00C74EB2">
              <w:rPr>
                <w:rFonts w:ascii="Times New Roman" w:eastAsia="Calibri" w:hAnsi="Times New Roman" w:cs="Times New Roman"/>
                <w:b/>
                <w:bCs/>
                <w:sz w:val="18"/>
                <w:szCs w:val="18"/>
                <w:lang w:eastAsia="ru-RU"/>
              </w:rPr>
              <w:softHyphen/>
              <w:t>тенции</w:t>
            </w:r>
          </w:p>
        </w:tc>
        <w:tc>
          <w:tcPr>
            <w:tcW w:w="2643" w:type="pct"/>
            <w:gridSpan w:val="2"/>
            <w:vAlign w:val="center"/>
          </w:tcPr>
          <w:p w:rsidR="00FB0BD1" w:rsidRPr="00C74EB2" w:rsidRDefault="00FB0BD1" w:rsidP="00FB0BD1">
            <w:pPr>
              <w:spacing w:after="0" w:line="240" w:lineRule="auto"/>
              <w:ind w:left="11" w:hanging="11"/>
              <w:jc w:val="center"/>
              <w:rPr>
                <w:rFonts w:ascii="Times New Roman" w:eastAsia="Times New Roman" w:hAnsi="Times New Roman" w:cs="Times New Roman"/>
                <w:b/>
                <w:bCs/>
                <w:sz w:val="18"/>
                <w:szCs w:val="18"/>
                <w:lang w:eastAsia="ru-RU"/>
              </w:rPr>
            </w:pPr>
            <w:r w:rsidRPr="00C74EB2">
              <w:rPr>
                <w:rFonts w:ascii="Times New Roman" w:eastAsia="Times New Roman" w:hAnsi="Times New Roman" w:cs="Times New Roman"/>
                <w:b/>
                <w:bCs/>
                <w:sz w:val="18"/>
                <w:szCs w:val="18"/>
                <w:lang w:eastAsia="ru-RU"/>
              </w:rPr>
              <w:t>Планируемые результаты обучения</w:t>
            </w:r>
          </w:p>
          <w:p w:rsidR="00FB0BD1" w:rsidRPr="00C74EB2" w:rsidRDefault="00FB0BD1" w:rsidP="00FB0BD1">
            <w:pPr>
              <w:spacing w:after="0" w:line="240" w:lineRule="auto"/>
              <w:ind w:left="11" w:hanging="11"/>
              <w:jc w:val="center"/>
              <w:rPr>
                <w:rFonts w:ascii="Times New Roman" w:eastAsia="Calibri" w:hAnsi="Times New Roman" w:cs="Times New Roman"/>
                <w:b/>
                <w:sz w:val="18"/>
                <w:szCs w:val="18"/>
                <w:lang w:eastAsia="ru-RU"/>
              </w:rPr>
            </w:pPr>
            <w:r w:rsidRPr="00C74EB2">
              <w:rPr>
                <w:rFonts w:ascii="Times New Roman" w:eastAsia="Times New Roman" w:hAnsi="Times New Roman" w:cs="Times New Roman"/>
                <w:b/>
                <w:bCs/>
                <w:sz w:val="18"/>
                <w:szCs w:val="18"/>
                <w:lang w:eastAsia="ru-RU"/>
              </w:rPr>
              <w:t>по дисциплине (ЗУН)</w:t>
            </w:r>
          </w:p>
        </w:tc>
      </w:tr>
      <w:tr w:rsidR="00C74EB2" w:rsidRPr="00C74EB2" w:rsidTr="00AD4C52">
        <w:trPr>
          <w:trHeight w:val="43"/>
          <w:jc w:val="center"/>
        </w:trPr>
        <w:tc>
          <w:tcPr>
            <w:tcW w:w="925" w:type="pct"/>
            <w:vMerge w:val="restart"/>
          </w:tcPr>
          <w:p w:rsidR="00FB0BD1" w:rsidRPr="00C74EB2" w:rsidRDefault="00FD6946" w:rsidP="00FB0BD1">
            <w:pPr>
              <w:spacing w:after="0" w:line="240" w:lineRule="exact"/>
              <w:jc w:val="both"/>
              <w:rPr>
                <w:rFonts w:ascii="Times New Roman" w:eastAsia="Times New Roman" w:hAnsi="Times New Roman" w:cs="Times New Roman"/>
                <w:sz w:val="18"/>
                <w:szCs w:val="18"/>
                <w:lang w:eastAsia="ru-RU"/>
              </w:rPr>
            </w:pPr>
            <w:r w:rsidRPr="00C74EB2">
              <w:rPr>
                <w:rFonts w:ascii="Times New Roman" w:eastAsia="Calibri" w:hAnsi="Times New Roman" w:cs="Times New Roman"/>
                <w:b/>
                <w:sz w:val="20"/>
                <w:szCs w:val="20"/>
              </w:rPr>
              <w:t>УК-10.</w:t>
            </w:r>
            <w:r w:rsidRPr="00C74EB2">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432" w:type="pct"/>
            <w:vMerge w:val="restart"/>
          </w:tcPr>
          <w:p w:rsidR="00FB0BD1" w:rsidRPr="00C74EB2" w:rsidRDefault="00F44674" w:rsidP="00FB0BD1">
            <w:pPr>
              <w:autoSpaceDE w:val="0"/>
              <w:autoSpaceDN w:val="0"/>
              <w:adjustRightInd w:val="0"/>
              <w:spacing w:after="0" w:line="240" w:lineRule="exact"/>
              <w:jc w:val="both"/>
              <w:rPr>
                <w:rFonts w:ascii="Times New Roman" w:eastAsia="Times New Roman" w:hAnsi="Times New Roman" w:cs="Times New Roman"/>
                <w:iCs/>
                <w:sz w:val="20"/>
                <w:szCs w:val="20"/>
                <w:lang w:eastAsia="ru-RU"/>
              </w:rPr>
            </w:pPr>
            <w:r w:rsidRPr="00C74EB2">
              <w:rPr>
                <w:rFonts w:ascii="Times New Roman" w:eastAsia="Calibri" w:hAnsi="Times New Roman" w:cs="Times New Roman"/>
                <w:iCs/>
              </w:rPr>
              <w:t>ИД-1</w:t>
            </w:r>
            <w:r w:rsidRPr="00C74EB2">
              <w:rPr>
                <w:rFonts w:ascii="Times New Roman" w:eastAsia="Calibri" w:hAnsi="Times New Roman" w:cs="Times New Roman"/>
                <w:iCs/>
                <w:vertAlign w:val="subscript"/>
              </w:rPr>
              <w:t xml:space="preserve">УК-10 </w:t>
            </w:r>
            <w:r w:rsidRPr="00C74EB2">
              <w:rPr>
                <w:rFonts w:ascii="Times New Roman" w:eastAsia="Calibri" w:hAnsi="Times New Roman" w:cs="Times New Roman"/>
                <w:bCs/>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B0BD1" w:rsidRPr="00C74EB2" w:rsidRDefault="00FB0BD1" w:rsidP="00FB0BD1">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F44674">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нормативные правовые акты, регулирующие финансово-хозяйственную деятельность организации;</w:t>
            </w:r>
          </w:p>
          <w:p w:rsidR="00F44674" w:rsidRPr="00C74EB2" w:rsidRDefault="00F44674" w:rsidP="00F44674">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-принципы, методы и инструменты проектного управления;</w:t>
            </w:r>
          </w:p>
          <w:p w:rsidR="00F44674" w:rsidRPr="00C74EB2" w:rsidRDefault="00F44674" w:rsidP="00F44674">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методы экономико-математического и статистического анализа и учета показателей деятельности организации и ее подразделений;</w:t>
            </w:r>
          </w:p>
          <w:p w:rsidR="00F44674" w:rsidRPr="00C74EB2" w:rsidRDefault="00F44674" w:rsidP="00F44674">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порядок разработки стратегических и тактических планов финансово-хозяйственной и производственной деятельности организации;</w:t>
            </w:r>
          </w:p>
          <w:p w:rsidR="00FB0BD1" w:rsidRPr="00C74EB2" w:rsidRDefault="00F44674" w:rsidP="00F44674">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tc>
      </w:tr>
      <w:tr w:rsidR="00C74EB2" w:rsidRPr="00C74EB2" w:rsidTr="00AD4C52">
        <w:trPr>
          <w:trHeight w:val="117"/>
          <w:jc w:val="center"/>
        </w:trPr>
        <w:tc>
          <w:tcPr>
            <w:tcW w:w="925" w:type="pct"/>
            <w:vMerge/>
            <w:tcBorders>
              <w:left w:val="single" w:sz="6" w:space="0" w:color="000000"/>
            </w:tcBorders>
            <w:vAlign w:val="center"/>
          </w:tcPr>
          <w:p w:rsidR="00FB0BD1" w:rsidRPr="00C74EB2" w:rsidRDefault="00FB0BD1" w:rsidP="00FB0BD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B0BD1" w:rsidRPr="00C74EB2" w:rsidRDefault="00FB0BD1" w:rsidP="00FB0BD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FB0BD1" w:rsidRPr="00C74EB2" w:rsidRDefault="00FB0BD1" w:rsidP="00FB0BD1">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F44674">
            <w:pPr>
              <w:jc w:val="both"/>
              <w:rPr>
                <w:rFonts w:ascii="Times New Roman" w:eastAsia="Calibri" w:hAnsi="Times New Roman" w:cs="Times New Roman"/>
                <w:bCs/>
                <w:sz w:val="18"/>
                <w:szCs w:val="18"/>
              </w:rPr>
            </w:pPr>
            <w:r w:rsidRPr="00C74EB2">
              <w:rPr>
                <w:rFonts w:ascii="Times New Roman" w:eastAsia="Calibri" w:hAnsi="Times New Roman" w:cs="Times New Roman"/>
                <w:b/>
                <w:bCs/>
                <w:sz w:val="18"/>
                <w:szCs w:val="18"/>
              </w:rPr>
              <w:t xml:space="preserve">Использовать методы </w:t>
            </w:r>
            <w:r w:rsidRPr="00C74EB2">
              <w:rPr>
                <w:rFonts w:ascii="Times New Roman" w:eastAsia="Calibri" w:hAnsi="Times New Roman" w:cs="Times New Roman"/>
                <w:bCs/>
                <w:sz w:val="18"/>
                <w:szCs w:val="18"/>
              </w:rPr>
              <w:t>осуществления проектной деятельности;</w:t>
            </w:r>
          </w:p>
          <w:p w:rsidR="00F44674" w:rsidRPr="00C74EB2" w:rsidRDefault="00F44674" w:rsidP="00F44674">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Адаптировать автоматизированные системы сбора и обработки экономической информации для потребностей организации;</w:t>
            </w:r>
          </w:p>
          <w:p w:rsidR="00F44674" w:rsidRPr="00C74EB2" w:rsidRDefault="00F44674" w:rsidP="00F44674">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Составлять и анализировать финансово-экономическую отчетность организации;</w:t>
            </w:r>
          </w:p>
          <w:p w:rsidR="00FB0BD1" w:rsidRPr="00C74EB2" w:rsidRDefault="00F44674" w:rsidP="00FD6946">
            <w:pPr>
              <w:jc w:val="both"/>
              <w:rPr>
                <w:rFonts w:ascii="Times New Roman" w:eastAsia="Calibri" w:hAnsi="Times New Roman" w:cs="Times New Roman"/>
                <w:b/>
                <w:bCs/>
                <w:sz w:val="18"/>
                <w:szCs w:val="18"/>
              </w:rPr>
            </w:pPr>
            <w:r w:rsidRPr="00C74EB2">
              <w:rPr>
                <w:rFonts w:ascii="Times New Roman" w:eastAsia="Calibri" w:hAnsi="Times New Roman" w:cs="Times New Roman"/>
                <w:bCs/>
                <w:sz w:val="18"/>
                <w:szCs w:val="18"/>
              </w:rPr>
              <w:t>- Принимать организационно-управленческие решения, которые могут привести к повышению экономической эффективности организации</w:t>
            </w:r>
            <w:r w:rsidRPr="00C74EB2">
              <w:rPr>
                <w:rFonts w:ascii="Times New Roman" w:eastAsia="Calibri" w:hAnsi="Times New Roman" w:cs="Times New Roman"/>
                <w:b/>
                <w:bCs/>
                <w:sz w:val="18"/>
                <w:szCs w:val="18"/>
              </w:rPr>
              <w:t>.</w:t>
            </w:r>
          </w:p>
        </w:tc>
      </w:tr>
      <w:tr w:rsidR="00C74EB2" w:rsidRPr="00C74EB2" w:rsidTr="00AD4C52">
        <w:trPr>
          <w:trHeight w:val="475"/>
          <w:jc w:val="center"/>
        </w:trPr>
        <w:tc>
          <w:tcPr>
            <w:tcW w:w="925" w:type="pct"/>
            <w:vMerge/>
            <w:tcBorders>
              <w:left w:val="single" w:sz="6" w:space="0" w:color="000000"/>
            </w:tcBorders>
            <w:vAlign w:val="center"/>
          </w:tcPr>
          <w:p w:rsidR="00FB0BD1" w:rsidRPr="00C74EB2" w:rsidRDefault="00FB0BD1" w:rsidP="00FB0BD1">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B0BD1" w:rsidRPr="00C74EB2" w:rsidRDefault="00FB0BD1" w:rsidP="00FB0BD1">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FB0BD1" w:rsidRPr="00C74EB2" w:rsidRDefault="00FB0BD1" w:rsidP="00FB0BD1">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44674" w:rsidRPr="00C74EB2" w:rsidRDefault="00F44674" w:rsidP="00F44674">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-составление экономических разделов планов организации с учетом стратегического управления;</w:t>
            </w:r>
          </w:p>
          <w:p w:rsidR="00FB0BD1" w:rsidRPr="00C74EB2" w:rsidRDefault="00F44674" w:rsidP="00F44674">
            <w:pPr>
              <w:jc w:val="both"/>
              <w:rPr>
                <w:rFonts w:ascii="Times New Roman" w:eastAsia="Calibri" w:hAnsi="Times New Roman" w:cs="Times New Roman"/>
                <w:sz w:val="18"/>
                <w:szCs w:val="18"/>
              </w:rPr>
            </w:pPr>
            <w:r w:rsidRPr="00C74EB2">
              <w:rPr>
                <w:rFonts w:ascii="Times New Roman" w:eastAsia="Calibri" w:hAnsi="Times New Roman" w:cs="Times New Roman"/>
                <w:bCs/>
                <w:sz w:val="18"/>
                <w:szCs w:val="18"/>
              </w:rPr>
              <w:t>- разработка мер по обеспечению режима экономии, повышению рентабельности производства, конкурентоспособности выпускаемой продукции, производительности труда, снижению издержек на производство и реализацию продукции, устранению потерь и непроизводительных расходов.</w:t>
            </w:r>
          </w:p>
        </w:tc>
      </w:tr>
      <w:tr w:rsidR="00C74EB2" w:rsidRPr="00C74EB2" w:rsidTr="00FD6946">
        <w:trPr>
          <w:trHeight w:val="43"/>
          <w:jc w:val="center"/>
        </w:trPr>
        <w:tc>
          <w:tcPr>
            <w:tcW w:w="925" w:type="pct"/>
            <w:vMerge w:val="restart"/>
          </w:tcPr>
          <w:p w:rsidR="00FD6946" w:rsidRPr="00C74EB2" w:rsidRDefault="00F44674" w:rsidP="00FD6946">
            <w:pPr>
              <w:spacing w:after="0" w:line="240" w:lineRule="exact"/>
              <w:jc w:val="both"/>
              <w:rPr>
                <w:rFonts w:ascii="Times New Roman" w:eastAsia="Times New Roman" w:hAnsi="Times New Roman" w:cs="Times New Roman"/>
                <w:sz w:val="18"/>
                <w:szCs w:val="18"/>
                <w:lang w:eastAsia="ru-RU"/>
              </w:rPr>
            </w:pPr>
            <w:r w:rsidRPr="00C74EB2">
              <w:rPr>
                <w:rFonts w:ascii="Times New Roman" w:eastAsia="Calibri" w:hAnsi="Times New Roman" w:cs="Times New Roman"/>
                <w:b/>
                <w:sz w:val="20"/>
                <w:szCs w:val="20"/>
              </w:rPr>
              <w:t xml:space="preserve">ОПК-3 </w:t>
            </w:r>
            <w:r w:rsidRPr="00C74EB2">
              <w:rPr>
                <w:rFonts w:ascii="Times New Roman" w:eastAsia="Calibri" w:hAnsi="Times New Roman" w:cs="Times New Roman"/>
                <w:bCs/>
                <w:sz w:val="20"/>
                <w:szCs w:val="20"/>
              </w:rPr>
              <w:t>Способен анализировать и содержательно объяснять природу экономических процессов на микро- и макроуровне</w:t>
            </w:r>
          </w:p>
        </w:tc>
        <w:tc>
          <w:tcPr>
            <w:tcW w:w="1432" w:type="pct"/>
            <w:vMerge w:val="restart"/>
          </w:tcPr>
          <w:p w:rsidR="00F44674" w:rsidRPr="00C74EB2" w:rsidRDefault="00F44674" w:rsidP="00F44674">
            <w:pPr>
              <w:jc w:val="both"/>
              <w:rPr>
                <w:rFonts w:ascii="Calibri" w:eastAsia="Calibri" w:hAnsi="Calibri" w:cs="Times New Roman"/>
                <w:iCs/>
                <w:sz w:val="18"/>
                <w:szCs w:val="18"/>
              </w:rPr>
            </w:pPr>
            <w:r w:rsidRPr="00C74EB2">
              <w:rPr>
                <w:rFonts w:ascii="Times New Roman" w:eastAsia="Calibri" w:hAnsi="Times New Roman" w:cs="Times New Roman"/>
                <w:iCs/>
                <w:sz w:val="20"/>
                <w:szCs w:val="20"/>
              </w:rPr>
              <w:t>ИД-3</w:t>
            </w:r>
            <w:r w:rsidRPr="00C74EB2">
              <w:rPr>
                <w:rFonts w:ascii="Times New Roman" w:eastAsia="Calibri" w:hAnsi="Times New Roman" w:cs="Times New Roman"/>
                <w:iCs/>
                <w:sz w:val="20"/>
                <w:szCs w:val="20"/>
                <w:vertAlign w:val="subscript"/>
              </w:rPr>
              <w:t>ОПК-3</w:t>
            </w:r>
            <w:r w:rsidRPr="00C74EB2">
              <w:rPr>
                <w:rFonts w:ascii="Times New Roman" w:eastAsia="Calibri" w:hAnsi="Times New Roman" w:cs="Times New Roman"/>
                <w:iCs/>
                <w:sz w:val="20"/>
                <w:szCs w:val="20"/>
              </w:rPr>
              <w:t xml:space="preserve"> Аргументировано и логично представляет выводы расчетных и агрегированных показателей, сделанных в ходе анализа на микро- и макроуровне</w:t>
            </w:r>
            <w:r w:rsidRPr="00C74EB2">
              <w:rPr>
                <w:rFonts w:ascii="Calibri" w:eastAsia="Calibri" w:hAnsi="Calibri" w:cs="Times New Roman"/>
                <w:iCs/>
                <w:sz w:val="18"/>
                <w:szCs w:val="18"/>
              </w:rPr>
              <w:t xml:space="preserve"> </w:t>
            </w:r>
          </w:p>
          <w:p w:rsidR="00FD6946" w:rsidRPr="00C74EB2" w:rsidRDefault="00FD6946" w:rsidP="00FD6946">
            <w:pPr>
              <w:autoSpaceDE w:val="0"/>
              <w:autoSpaceDN w:val="0"/>
              <w:adjustRightInd w:val="0"/>
              <w:spacing w:after="0" w:line="240" w:lineRule="exact"/>
              <w:jc w:val="both"/>
              <w:rPr>
                <w:rFonts w:ascii="Times New Roman" w:eastAsia="Times New Roman" w:hAnsi="Times New Roman" w:cs="Times New Roman"/>
                <w:iCs/>
                <w:sz w:val="20"/>
                <w:szCs w:val="20"/>
                <w:lang w:eastAsia="ru-RU"/>
              </w:rPr>
            </w:pP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D6946" w:rsidRPr="00C74EB2" w:rsidRDefault="00FD6946" w:rsidP="00FD6946">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F44674">
            <w:pPr>
              <w:ind w:right="-99"/>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нормативно-правовую базу, регулирующую</w:t>
            </w:r>
          </w:p>
          <w:p w:rsidR="00FD6946" w:rsidRPr="00C74EB2" w:rsidRDefault="00F44674" w:rsidP="00F44674">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финансово-хозяйственную деятельность предприятий; механизмы функционирования экономической системы на макроуровне;</w:t>
            </w:r>
          </w:p>
        </w:tc>
      </w:tr>
      <w:tr w:rsidR="00C74EB2" w:rsidRPr="00C74EB2" w:rsidTr="00FD6946">
        <w:trPr>
          <w:trHeight w:val="117"/>
          <w:jc w:val="center"/>
        </w:trPr>
        <w:tc>
          <w:tcPr>
            <w:tcW w:w="925" w:type="pct"/>
            <w:vMerge/>
            <w:tcBorders>
              <w:left w:val="single" w:sz="6" w:space="0" w:color="000000"/>
            </w:tcBorders>
            <w:vAlign w:val="center"/>
          </w:tcPr>
          <w:p w:rsidR="00FD6946" w:rsidRPr="00C74EB2" w:rsidRDefault="00FD6946" w:rsidP="00FD6946">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D6946" w:rsidRPr="00C74EB2" w:rsidRDefault="00FD6946" w:rsidP="00FD6946">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FD6946" w:rsidRPr="00C74EB2" w:rsidRDefault="00FD6946" w:rsidP="00FD6946">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D6946" w:rsidRPr="00C74EB2" w:rsidRDefault="00F44674" w:rsidP="00F44674">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систематизировать и осуществлять мониторинг информационных источников экономической и правовой информации;</w:t>
            </w:r>
          </w:p>
        </w:tc>
      </w:tr>
      <w:tr w:rsidR="00FD6946" w:rsidRPr="00C74EB2" w:rsidTr="00FD6946">
        <w:trPr>
          <w:trHeight w:val="475"/>
          <w:jc w:val="center"/>
        </w:trPr>
        <w:tc>
          <w:tcPr>
            <w:tcW w:w="925" w:type="pct"/>
            <w:vMerge/>
            <w:tcBorders>
              <w:left w:val="single" w:sz="6" w:space="0" w:color="000000"/>
            </w:tcBorders>
            <w:vAlign w:val="center"/>
          </w:tcPr>
          <w:p w:rsidR="00FD6946" w:rsidRPr="00C74EB2" w:rsidRDefault="00FD6946" w:rsidP="00FD6946">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D6946" w:rsidRPr="00C74EB2" w:rsidRDefault="00FD6946" w:rsidP="00FD6946">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FD6946" w:rsidRPr="00C74EB2" w:rsidRDefault="00FD6946" w:rsidP="00FD6946">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D6946" w:rsidRPr="00C74EB2" w:rsidRDefault="00F44674" w:rsidP="00F44674">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навыками сбора, обработки и анализа информации; навыками анализ состояния и прогнозирования изменений национальной экономической системы.</w:t>
            </w:r>
          </w:p>
        </w:tc>
      </w:tr>
    </w:tbl>
    <w:p w:rsidR="00FB0BD1" w:rsidRPr="00C74EB2" w:rsidRDefault="00FB0BD1" w:rsidP="00FB0BD1">
      <w:pPr>
        <w:spacing w:after="0" w:line="240" w:lineRule="auto"/>
        <w:ind w:firstLine="709"/>
        <w:jc w:val="both"/>
        <w:rPr>
          <w:rFonts w:ascii="Times New Roman" w:eastAsia="Calibri" w:hAnsi="Times New Roman" w:cs="Times New Roman"/>
          <w:sz w:val="26"/>
          <w:szCs w:val="26"/>
          <w:lang w:eastAsia="ru-RU"/>
        </w:rPr>
      </w:pPr>
    </w:p>
    <w:p w:rsidR="00C3150F" w:rsidRPr="00C74EB2" w:rsidRDefault="00FB0BD1" w:rsidP="00FB0BD1">
      <w:pPr>
        <w:spacing w:after="0" w:line="240" w:lineRule="auto"/>
        <w:ind w:firstLine="709"/>
        <w:jc w:val="both"/>
        <w:rPr>
          <w:rFonts w:ascii="Times New Roman" w:eastAsia="Times New Roman" w:hAnsi="Times New Roman" w:cs="Times New Roman"/>
          <w:bCs/>
          <w:sz w:val="26"/>
          <w:szCs w:val="26"/>
          <w:lang w:eastAsia="ru-RU"/>
        </w:rPr>
      </w:pPr>
      <w:r w:rsidRPr="00C74EB2">
        <w:rPr>
          <w:rFonts w:ascii="Times New Roman" w:eastAsia="Times New Roman" w:hAnsi="Times New Roman" w:cs="Times New Roman"/>
          <w:bCs/>
          <w:sz w:val="26"/>
          <w:szCs w:val="26"/>
          <w:lang w:eastAsia="ru-RU"/>
        </w:rPr>
        <w:t xml:space="preserve"> </w:t>
      </w:r>
      <w:r w:rsidR="00C3150F" w:rsidRPr="00C74EB2">
        <w:rPr>
          <w:rFonts w:ascii="Times New Roman" w:eastAsia="Times New Roman" w:hAnsi="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3150F" w:rsidRPr="00C74EB2" w:rsidRDefault="00C3150F" w:rsidP="004B4CBB">
      <w:pPr>
        <w:tabs>
          <w:tab w:val="left" w:pos="6480"/>
        </w:tabs>
        <w:spacing w:after="0" w:line="240" w:lineRule="auto"/>
        <w:jc w:val="both"/>
        <w:rPr>
          <w:rFonts w:ascii="Times New Roman" w:eastAsia="Times New Roman" w:hAnsi="Times New Roman" w:cs="Times New Roman"/>
          <w:bCs/>
          <w:sz w:val="26"/>
          <w:szCs w:val="26"/>
          <w:lang w:eastAsia="ru-RU"/>
        </w:rPr>
      </w:pPr>
      <w:r w:rsidRPr="00C74EB2">
        <w:rPr>
          <w:rFonts w:ascii="Times New Roman" w:eastAsia="Times New Roman" w:hAnsi="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0C6E98" w:rsidRPr="00C74EB2" w:rsidRDefault="000C6E98" w:rsidP="004B4CBB">
      <w:pPr>
        <w:pStyle w:val="af0"/>
        <w:jc w:val="both"/>
        <w:rPr>
          <w:rFonts w:ascii="Times New Roman" w:hAnsi="Times New Roman" w:cs="Times New Roman"/>
          <w:sz w:val="24"/>
          <w:szCs w:val="24"/>
        </w:rPr>
      </w:pPr>
    </w:p>
    <w:p w:rsidR="00385B15" w:rsidRPr="00C74EB2" w:rsidRDefault="00385B15" w:rsidP="004B4CBB">
      <w:pPr>
        <w:tabs>
          <w:tab w:val="left" w:pos="284"/>
        </w:tabs>
        <w:suppressAutoHyphens/>
        <w:spacing w:after="0" w:line="240" w:lineRule="auto"/>
        <w:jc w:val="both"/>
        <w:rPr>
          <w:rFonts w:ascii="Times New Roman" w:eastAsia="Times New Roman" w:hAnsi="Times New Roman" w:cs="Times New Roman"/>
          <w:caps/>
          <w:sz w:val="26"/>
          <w:szCs w:val="26"/>
          <w:lang w:eastAsia="ru-RU"/>
        </w:rPr>
      </w:pPr>
    </w:p>
    <w:p w:rsidR="002A1044" w:rsidRPr="00C74EB2" w:rsidRDefault="00E11B0D" w:rsidP="004B4CBB">
      <w:pPr>
        <w:spacing w:after="0" w:line="240" w:lineRule="auto"/>
        <w:jc w:val="center"/>
        <w:rPr>
          <w:rFonts w:ascii="Times New Roman" w:eastAsia="Times New Roman" w:hAnsi="Times New Roman" w:cs="Times New Roman"/>
          <w:b/>
          <w:sz w:val="26"/>
          <w:szCs w:val="26"/>
        </w:rPr>
      </w:pPr>
      <w:r w:rsidRPr="00C74EB2">
        <w:rPr>
          <w:rFonts w:ascii="Times New Roman" w:eastAsia="Times New Roman" w:hAnsi="Times New Roman" w:cs="Times New Roman"/>
          <w:b/>
          <w:sz w:val="26"/>
          <w:szCs w:val="26"/>
        </w:rPr>
        <w:t>2.</w:t>
      </w:r>
      <w:r w:rsidR="002A1044" w:rsidRPr="00C74EB2">
        <w:rPr>
          <w:rFonts w:ascii="Times New Roman" w:eastAsia="Times New Roman" w:hAnsi="Times New Roman" w:cs="Times New Roman"/>
          <w:b/>
          <w:sz w:val="26"/>
          <w:szCs w:val="26"/>
        </w:rPr>
        <w:t>РАСПРЕДЕЛЕНИЕ ЧАСОВ ДИСЦИПЛИНЫ ПО ФОРМАМ И ВИДАМ РАБОТ</w:t>
      </w:r>
    </w:p>
    <w:p w:rsidR="002A1044" w:rsidRPr="00C74EB2" w:rsidRDefault="002A1044" w:rsidP="004B4CBB">
      <w:pPr>
        <w:pStyle w:val="af0"/>
        <w:ind w:firstLine="568"/>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Для формирования вышеуказанных компетенций в рамках дисциплины «</w:t>
      </w:r>
      <w:r w:rsidR="00164C2F" w:rsidRPr="00C74EB2">
        <w:rPr>
          <w:rFonts w:ascii="Times New Roman" w:eastAsia="Times New Roman" w:hAnsi="Times New Roman" w:cs="Times New Roman"/>
          <w:sz w:val="26"/>
          <w:szCs w:val="26"/>
          <w:lang w:eastAsia="ru-RU"/>
        </w:rPr>
        <w:t>Государственное регулирование экономики</w:t>
      </w:r>
      <w:r w:rsidRPr="00C74EB2">
        <w:rPr>
          <w:rFonts w:ascii="Times New Roman" w:eastAsia="Times New Roman" w:hAnsi="Times New Roman" w:cs="Times New Roman"/>
          <w:sz w:val="26"/>
          <w:szCs w:val="26"/>
          <w:lang w:eastAsia="ru-RU"/>
        </w:rPr>
        <w:t>» применяются следующие методы акт</w:t>
      </w:r>
      <w:r w:rsidR="008725C0" w:rsidRPr="00C74EB2">
        <w:rPr>
          <w:rFonts w:ascii="Times New Roman" w:eastAsia="Times New Roman" w:hAnsi="Times New Roman" w:cs="Times New Roman"/>
          <w:sz w:val="26"/>
          <w:szCs w:val="26"/>
          <w:lang w:eastAsia="ru-RU"/>
        </w:rPr>
        <w:t>ивного/ интерактивного обучения.</w:t>
      </w:r>
    </w:p>
    <w:p w:rsidR="006174DE" w:rsidRPr="00C74EB2" w:rsidRDefault="00573B3C" w:rsidP="00573B3C">
      <w:pPr>
        <w:pStyle w:val="af0"/>
        <w:jc w:val="right"/>
        <w:rPr>
          <w:rFonts w:ascii="Times New Roman" w:hAnsi="Times New Roman" w:cs="Times New Roman"/>
          <w:sz w:val="28"/>
          <w:szCs w:val="28"/>
        </w:rPr>
      </w:pPr>
      <w:r w:rsidRPr="00C74EB2">
        <w:rPr>
          <w:rFonts w:ascii="Times New Roman" w:eastAsia="Times New Roman" w:hAnsi="Times New Roman" w:cs="Verdana"/>
          <w:sz w:val="26"/>
          <w:szCs w:val="26"/>
          <w:lang w:eastAsia="ru-RU"/>
        </w:rPr>
        <w:t>Таблица 2</w:t>
      </w:r>
    </w:p>
    <w:p w:rsidR="006174DE" w:rsidRPr="00C74EB2" w:rsidRDefault="006174DE" w:rsidP="005F7718">
      <w:pPr>
        <w:spacing w:after="0" w:line="240" w:lineRule="auto"/>
        <w:jc w:val="center"/>
        <w:rPr>
          <w:rFonts w:ascii="Times New Roman" w:eastAsia="Times New Roman" w:hAnsi="Times New Roman" w:cs="Verdana"/>
          <w:b/>
          <w:sz w:val="26"/>
          <w:szCs w:val="26"/>
          <w:lang w:eastAsia="ru-RU"/>
        </w:rPr>
      </w:pPr>
      <w:r w:rsidRPr="00C74EB2">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w:t>
      </w:r>
      <w:r w:rsidR="00587191" w:rsidRPr="00C74EB2">
        <w:rPr>
          <w:rFonts w:ascii="Times New Roman" w:eastAsia="Times New Roman" w:hAnsi="Times New Roman" w:cs="Times New Roman"/>
          <w:b/>
          <w:sz w:val="26"/>
          <w:szCs w:val="26"/>
          <w:lang w:eastAsia="ru-RU"/>
        </w:rPr>
        <w:t xml:space="preserve">обучающимися </w:t>
      </w:r>
      <w:r w:rsidRPr="00C74EB2">
        <w:rPr>
          <w:rFonts w:ascii="Times New Roman" w:eastAsia="Times New Roman" w:hAnsi="Times New Roman" w:cs="Verdana"/>
          <w:b/>
          <w:sz w:val="26"/>
          <w:szCs w:val="26"/>
          <w:lang w:eastAsia="ru-RU"/>
        </w:rPr>
        <w:t>очной</w:t>
      </w:r>
      <w:bookmarkStart w:id="0" w:name="_GoBack"/>
      <w:bookmarkEnd w:id="0"/>
      <w:r w:rsidRPr="00C74EB2">
        <w:rPr>
          <w:rFonts w:ascii="Times New Roman" w:eastAsia="Times New Roman" w:hAnsi="Times New Roman" w:cs="Verdana"/>
          <w:b/>
          <w:sz w:val="26"/>
          <w:szCs w:val="26"/>
          <w:lang w:eastAsia="ru-RU"/>
        </w:rPr>
        <w:t xml:space="preserve"> формы обучения</w:t>
      </w:r>
    </w:p>
    <w:p w:rsidR="00A42163" w:rsidRPr="00C74EB2" w:rsidRDefault="00A42163" w:rsidP="004B4CBB">
      <w:pPr>
        <w:spacing w:after="0" w:line="240" w:lineRule="auto"/>
        <w:jc w:val="right"/>
        <w:rPr>
          <w:rFonts w:ascii="Times New Roman" w:eastAsia="Times New Roman" w:hAnsi="Times New Roman" w:cs="Verdana"/>
          <w:sz w:val="26"/>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718"/>
        <w:gridCol w:w="1246"/>
        <w:gridCol w:w="1186"/>
        <w:gridCol w:w="858"/>
        <w:gridCol w:w="861"/>
        <w:gridCol w:w="2061"/>
      </w:tblGrid>
      <w:tr w:rsidR="00C74EB2" w:rsidRPr="00C74EB2" w:rsidTr="000C6FA2">
        <w:trPr>
          <w:cantSplit/>
          <w:trHeight w:val="820"/>
        </w:trPr>
        <w:tc>
          <w:tcPr>
            <w:tcW w:w="539" w:type="dxa"/>
            <w:vMerge w:val="restart"/>
            <w:vAlign w:val="center"/>
          </w:tcPr>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p>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p>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w:t>
            </w:r>
          </w:p>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п/п</w:t>
            </w:r>
          </w:p>
        </w:tc>
        <w:tc>
          <w:tcPr>
            <w:tcW w:w="2718" w:type="dxa"/>
            <w:vMerge w:val="restart"/>
            <w:shd w:val="clear" w:color="auto" w:fill="auto"/>
            <w:tcMar>
              <w:top w:w="28" w:type="dxa"/>
              <w:left w:w="17" w:type="dxa"/>
              <w:right w:w="17" w:type="dxa"/>
            </w:tcMar>
            <w:vAlign w:val="center"/>
          </w:tcPr>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p>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Раздел</w:t>
            </w:r>
          </w:p>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Дисциплины</w:t>
            </w:r>
          </w:p>
        </w:tc>
        <w:tc>
          <w:tcPr>
            <w:tcW w:w="4151" w:type="dxa"/>
            <w:gridSpan w:val="4"/>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u w:val="single"/>
                <w:lang w:eastAsia="ru-RU"/>
              </w:rPr>
            </w:pPr>
            <w:r w:rsidRPr="00C74EB2">
              <w:rPr>
                <w:rFonts w:ascii="Times New Roman" w:eastAsia="Times New Roman" w:hAnsi="Times New Roman" w:cs="Verdana"/>
                <w:b/>
                <w:sz w:val="20"/>
                <w:szCs w:val="20"/>
                <w:lang w:eastAsia="ru-RU"/>
              </w:rPr>
              <w:t>Виды учебной работы, включая самостоятельную работу и трудоемкость( в часах)</w:t>
            </w:r>
          </w:p>
        </w:tc>
        <w:tc>
          <w:tcPr>
            <w:tcW w:w="2061" w:type="dxa"/>
            <w:vMerge w:val="restart"/>
            <w:vAlign w:val="center"/>
          </w:tcPr>
          <w:p w:rsidR="00867343" w:rsidRPr="00C74EB2" w:rsidRDefault="00867343" w:rsidP="004B4CBB">
            <w:pPr>
              <w:widowControl w:val="0"/>
              <w:spacing w:after="0" w:line="240" w:lineRule="auto"/>
              <w:ind w:right="-108"/>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Формы текущего контроля успеваемости</w:t>
            </w:r>
          </w:p>
          <w:p w:rsidR="00867343" w:rsidRPr="00C74EB2" w:rsidRDefault="00867343" w:rsidP="004B4CBB">
            <w:pPr>
              <w:widowControl w:val="0"/>
              <w:spacing w:after="0" w:line="240" w:lineRule="auto"/>
              <w:ind w:right="-108"/>
              <w:jc w:val="center"/>
              <w:rPr>
                <w:rFonts w:ascii="Times New Roman" w:eastAsia="Times New Roman" w:hAnsi="Times New Roman" w:cs="Verdana"/>
                <w:i/>
                <w:sz w:val="20"/>
                <w:szCs w:val="20"/>
                <w:lang w:eastAsia="ru-RU"/>
              </w:rPr>
            </w:pPr>
          </w:p>
        </w:tc>
      </w:tr>
      <w:tr w:rsidR="00C74EB2" w:rsidRPr="00C74EB2" w:rsidTr="00867343">
        <w:trPr>
          <w:trHeight w:val="360"/>
        </w:trPr>
        <w:tc>
          <w:tcPr>
            <w:tcW w:w="539" w:type="dxa"/>
            <w:vMerge/>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tc>
        <w:tc>
          <w:tcPr>
            <w:tcW w:w="2718" w:type="dxa"/>
            <w:vMerge/>
            <w:shd w:val="clear" w:color="auto" w:fill="auto"/>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tc>
        <w:tc>
          <w:tcPr>
            <w:tcW w:w="1246"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всего</w:t>
            </w:r>
          </w:p>
        </w:tc>
        <w:tc>
          <w:tcPr>
            <w:tcW w:w="1186"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л/з</w:t>
            </w:r>
          </w:p>
        </w:tc>
        <w:tc>
          <w:tcPr>
            <w:tcW w:w="858"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п/з</w:t>
            </w:r>
          </w:p>
        </w:tc>
        <w:tc>
          <w:tcPr>
            <w:tcW w:w="861"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с/р</w:t>
            </w:r>
          </w:p>
        </w:tc>
        <w:tc>
          <w:tcPr>
            <w:tcW w:w="2061" w:type="dxa"/>
            <w:vMerge/>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tc>
      </w:tr>
      <w:tr w:rsidR="00C74EB2" w:rsidRPr="00C74EB2" w:rsidTr="00B73EB8">
        <w:trPr>
          <w:trHeight w:val="174"/>
        </w:trPr>
        <w:tc>
          <w:tcPr>
            <w:tcW w:w="539" w:type="dxa"/>
            <w:vAlign w:val="center"/>
          </w:tcPr>
          <w:p w:rsidR="003119D9" w:rsidRPr="00C74EB2" w:rsidRDefault="003119D9" w:rsidP="004B4CBB">
            <w:pPr>
              <w:widowControl w:val="0"/>
              <w:spacing w:after="0" w:line="240" w:lineRule="auto"/>
              <w:jc w:val="center"/>
              <w:rPr>
                <w:rFonts w:ascii="Times New Roman" w:eastAsia="Times New Roman" w:hAnsi="Times New Roman" w:cs="Verdana"/>
                <w:sz w:val="20"/>
                <w:szCs w:val="20"/>
                <w:lang w:eastAsia="ru-RU"/>
              </w:rPr>
            </w:pPr>
          </w:p>
        </w:tc>
        <w:tc>
          <w:tcPr>
            <w:tcW w:w="6869" w:type="dxa"/>
            <w:gridSpan w:val="5"/>
            <w:shd w:val="clear" w:color="auto" w:fill="auto"/>
            <w:vAlign w:val="center"/>
          </w:tcPr>
          <w:p w:rsidR="003119D9" w:rsidRPr="00C74EB2" w:rsidRDefault="003119D9" w:rsidP="004B4CBB">
            <w:pPr>
              <w:spacing w:after="0" w:line="240" w:lineRule="auto"/>
              <w:jc w:val="center"/>
              <w:rPr>
                <w:sz w:val="20"/>
                <w:szCs w:val="20"/>
              </w:rPr>
            </w:pPr>
            <w:r w:rsidRPr="00C74EB2">
              <w:rPr>
                <w:rFonts w:ascii="Times New Roman" w:hAnsi="Times New Roman" w:cs="Times New Roman"/>
                <w:b/>
                <w:sz w:val="20"/>
                <w:szCs w:val="20"/>
              </w:rPr>
              <w:t>Раздел 1. Основы государственного регулирования экономики</w:t>
            </w:r>
          </w:p>
        </w:tc>
        <w:tc>
          <w:tcPr>
            <w:tcW w:w="2061" w:type="dxa"/>
            <w:vAlign w:val="center"/>
          </w:tcPr>
          <w:p w:rsidR="003119D9" w:rsidRPr="00C74EB2" w:rsidRDefault="003119D9" w:rsidP="004B4CBB">
            <w:pPr>
              <w:spacing w:after="0" w:line="240" w:lineRule="auto"/>
              <w:ind w:left="43" w:right="58"/>
              <w:jc w:val="both"/>
              <w:rPr>
                <w:rFonts w:ascii="Times New Roman" w:hAnsi="Times New Roman" w:cs="Times New Roman"/>
                <w:sz w:val="20"/>
                <w:szCs w:val="20"/>
              </w:rPr>
            </w:pPr>
          </w:p>
        </w:tc>
      </w:tr>
      <w:tr w:rsidR="00C74EB2" w:rsidRPr="00C74EB2" w:rsidTr="00867343">
        <w:trPr>
          <w:trHeight w:val="1070"/>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w:t>
            </w:r>
          </w:p>
        </w:tc>
        <w:tc>
          <w:tcPr>
            <w:tcW w:w="2718" w:type="dxa"/>
            <w:shd w:val="clear" w:color="auto" w:fill="auto"/>
          </w:tcPr>
          <w:p w:rsidR="00867343" w:rsidRPr="00C74EB2" w:rsidRDefault="00867343"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1. Экономическая система как объект государственного регулирования</w:t>
            </w:r>
          </w:p>
        </w:tc>
        <w:tc>
          <w:tcPr>
            <w:tcW w:w="1246" w:type="dxa"/>
            <w:vAlign w:val="center"/>
          </w:tcPr>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17</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12</w:t>
            </w:r>
          </w:p>
        </w:tc>
        <w:tc>
          <w:tcPr>
            <w:tcW w:w="2061" w:type="dxa"/>
            <w:vAlign w:val="center"/>
          </w:tcPr>
          <w:p w:rsidR="00587639" w:rsidRPr="00C74EB2" w:rsidRDefault="00867343" w:rsidP="00587639">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867343" w:rsidRPr="00C74EB2" w:rsidRDefault="00867343" w:rsidP="004B4CBB">
            <w:pPr>
              <w:suppressAutoHyphens/>
              <w:snapToGrid w:val="0"/>
              <w:spacing w:after="0" w:line="240" w:lineRule="auto"/>
              <w:jc w:val="both"/>
              <w:rPr>
                <w:rFonts w:ascii="Times New Roman" w:eastAsia="Calibri" w:hAnsi="Times New Roman" w:cs="Times New Roman"/>
                <w:sz w:val="20"/>
                <w:szCs w:val="20"/>
                <w:lang w:eastAsia="ar-SA"/>
              </w:rPr>
            </w:pPr>
          </w:p>
        </w:tc>
      </w:tr>
      <w:tr w:rsidR="00C74EB2" w:rsidRPr="00C74EB2" w:rsidTr="00867343">
        <w:trPr>
          <w:trHeight w:val="884"/>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2718" w:type="dxa"/>
            <w:shd w:val="clear" w:color="auto" w:fill="auto"/>
          </w:tcPr>
          <w:p w:rsidR="00867343" w:rsidRPr="00C74EB2" w:rsidRDefault="00867343"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2. Необходимость и сущность государственного регулирования</w:t>
            </w:r>
          </w:p>
        </w:tc>
        <w:tc>
          <w:tcPr>
            <w:tcW w:w="1246" w:type="dxa"/>
          </w:tcPr>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15</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vAlign w:val="center"/>
          </w:tcPr>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p>
        </w:tc>
      </w:tr>
      <w:tr w:rsidR="00C74EB2" w:rsidRPr="00C74EB2" w:rsidTr="00B73EB8">
        <w:trPr>
          <w:trHeight w:val="272"/>
        </w:trPr>
        <w:tc>
          <w:tcPr>
            <w:tcW w:w="539" w:type="dxa"/>
            <w:vAlign w:val="center"/>
          </w:tcPr>
          <w:p w:rsidR="003119D9" w:rsidRPr="00C74EB2" w:rsidRDefault="003119D9" w:rsidP="004B4CBB">
            <w:pPr>
              <w:widowControl w:val="0"/>
              <w:spacing w:after="0" w:line="240" w:lineRule="auto"/>
              <w:jc w:val="center"/>
              <w:rPr>
                <w:rFonts w:ascii="Times New Roman" w:eastAsia="Times New Roman" w:hAnsi="Times New Roman" w:cs="Verdana"/>
                <w:sz w:val="20"/>
                <w:szCs w:val="20"/>
                <w:lang w:eastAsia="ru-RU"/>
              </w:rPr>
            </w:pPr>
          </w:p>
        </w:tc>
        <w:tc>
          <w:tcPr>
            <w:tcW w:w="6869" w:type="dxa"/>
            <w:gridSpan w:val="5"/>
            <w:shd w:val="clear" w:color="auto" w:fill="auto"/>
          </w:tcPr>
          <w:p w:rsidR="003119D9" w:rsidRPr="00C74EB2" w:rsidRDefault="003119D9" w:rsidP="004B4CBB">
            <w:pPr>
              <w:spacing w:after="0" w:line="240" w:lineRule="auto"/>
              <w:jc w:val="center"/>
              <w:rPr>
                <w:sz w:val="20"/>
                <w:szCs w:val="20"/>
              </w:rPr>
            </w:pPr>
            <w:r w:rsidRPr="00C74EB2">
              <w:rPr>
                <w:rFonts w:ascii="Times New Roman" w:hAnsi="Times New Roman" w:cs="Times New Roman"/>
                <w:b/>
                <w:sz w:val="20"/>
                <w:szCs w:val="20"/>
              </w:rPr>
              <w:t>Раздел 2. Механизмы государственного регулирования экономики</w:t>
            </w:r>
          </w:p>
        </w:tc>
        <w:tc>
          <w:tcPr>
            <w:tcW w:w="2061" w:type="dxa"/>
          </w:tcPr>
          <w:p w:rsidR="003119D9" w:rsidRPr="00C74EB2" w:rsidRDefault="003119D9" w:rsidP="004B4CBB">
            <w:pPr>
              <w:spacing w:after="0" w:line="240" w:lineRule="auto"/>
              <w:rPr>
                <w:sz w:val="20"/>
                <w:szCs w:val="20"/>
              </w:rPr>
            </w:pPr>
          </w:p>
        </w:tc>
      </w:tr>
      <w:tr w:rsidR="00C74EB2" w:rsidRPr="00C74EB2" w:rsidTr="003470D1">
        <w:trPr>
          <w:trHeight w:val="360"/>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2718" w:type="dxa"/>
            <w:shd w:val="clear" w:color="auto" w:fill="auto"/>
          </w:tcPr>
          <w:p w:rsidR="00867343" w:rsidRPr="00C74EB2" w:rsidRDefault="00867343"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3 Бюджетно-финансовое регулирование экономики</w:t>
            </w:r>
          </w:p>
        </w:tc>
        <w:tc>
          <w:tcPr>
            <w:tcW w:w="1246" w:type="dxa"/>
          </w:tcPr>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16</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tcPr>
          <w:p w:rsidR="00A02ABB" w:rsidRPr="00C74EB2" w:rsidRDefault="00A02ABB" w:rsidP="00A02A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A02ABB" w:rsidRPr="00C74EB2" w:rsidRDefault="00A02ABB" w:rsidP="00A02A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 xml:space="preserve">Доклады, </w:t>
            </w:r>
          </w:p>
          <w:p w:rsidR="00867343" w:rsidRPr="00C74EB2" w:rsidRDefault="00A02ABB" w:rsidP="00A02ABB">
            <w:pPr>
              <w:spacing w:after="0" w:line="240" w:lineRule="auto"/>
              <w:rPr>
                <w:sz w:val="20"/>
                <w:szCs w:val="20"/>
              </w:rPr>
            </w:pPr>
            <w:r w:rsidRPr="00C74EB2">
              <w:rPr>
                <w:rFonts w:ascii="Times New Roman" w:eastAsia="Calibri" w:hAnsi="Times New Roman" w:cs="Times New Roman"/>
                <w:sz w:val="20"/>
                <w:szCs w:val="20"/>
                <w:lang w:eastAsia="ar-SA"/>
              </w:rPr>
              <w:t>Рефераты</w:t>
            </w:r>
            <w:r w:rsidRPr="00C74EB2">
              <w:rPr>
                <w:sz w:val="20"/>
                <w:szCs w:val="20"/>
              </w:rPr>
              <w:t xml:space="preserve"> </w:t>
            </w:r>
          </w:p>
        </w:tc>
      </w:tr>
      <w:tr w:rsidR="00C74EB2" w:rsidRPr="00C74EB2" w:rsidTr="003470D1">
        <w:trPr>
          <w:trHeight w:val="535"/>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4</w:t>
            </w:r>
          </w:p>
        </w:tc>
        <w:tc>
          <w:tcPr>
            <w:tcW w:w="2718" w:type="dxa"/>
            <w:shd w:val="clear" w:color="auto" w:fill="auto"/>
          </w:tcPr>
          <w:p w:rsidR="00867343" w:rsidRPr="00C74EB2" w:rsidRDefault="00867343"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4. Налоговое регулирование экономики</w:t>
            </w:r>
          </w:p>
        </w:tc>
        <w:tc>
          <w:tcPr>
            <w:tcW w:w="1246" w:type="dxa"/>
          </w:tcPr>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16</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tcPr>
          <w:p w:rsidR="00A02ABB" w:rsidRPr="00C74EB2" w:rsidRDefault="00A02ABB" w:rsidP="00A02A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867343" w:rsidRPr="00C74EB2" w:rsidRDefault="00A02ABB" w:rsidP="004B4CBB">
            <w:pPr>
              <w:spacing w:after="0" w:line="240" w:lineRule="auto"/>
              <w:rPr>
                <w:rFonts w:ascii="Times New Roman" w:hAnsi="Times New Roman" w:cs="Times New Roman"/>
                <w:sz w:val="20"/>
                <w:szCs w:val="20"/>
              </w:rPr>
            </w:pPr>
            <w:r w:rsidRPr="00C74EB2">
              <w:rPr>
                <w:rFonts w:ascii="Times New Roman" w:hAnsi="Times New Roman" w:cs="Times New Roman"/>
                <w:sz w:val="20"/>
                <w:szCs w:val="20"/>
              </w:rPr>
              <w:t>Глоссарий</w:t>
            </w:r>
          </w:p>
        </w:tc>
      </w:tr>
      <w:tr w:rsidR="00C74EB2" w:rsidRPr="00C74EB2" w:rsidTr="003470D1">
        <w:trPr>
          <w:trHeight w:val="535"/>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5</w:t>
            </w:r>
          </w:p>
        </w:tc>
        <w:tc>
          <w:tcPr>
            <w:tcW w:w="2718" w:type="dxa"/>
            <w:shd w:val="clear" w:color="auto" w:fill="auto"/>
          </w:tcPr>
          <w:p w:rsidR="00867343" w:rsidRPr="00C74EB2" w:rsidRDefault="00867343" w:rsidP="004B4CBB">
            <w:pPr>
              <w:pStyle w:val="af0"/>
              <w:rPr>
                <w:rFonts w:ascii="Times New Roman" w:eastAsia="Times New Roman" w:hAnsi="Times New Roman" w:cs="Times New Roman"/>
                <w:iCs/>
                <w:spacing w:val="-4"/>
                <w:sz w:val="20"/>
                <w:szCs w:val="20"/>
                <w:lang w:eastAsia="ru-RU"/>
              </w:rPr>
            </w:pPr>
            <w:r w:rsidRPr="00C74EB2">
              <w:rPr>
                <w:rFonts w:ascii="Times New Roman" w:hAnsi="Times New Roman" w:cs="Times New Roman"/>
                <w:sz w:val="20"/>
                <w:szCs w:val="20"/>
              </w:rPr>
              <w:t>Тема 5. Денежно-кредитное регулирование экономики</w:t>
            </w:r>
          </w:p>
        </w:tc>
        <w:tc>
          <w:tcPr>
            <w:tcW w:w="1246" w:type="dxa"/>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16</w:t>
            </w:r>
          </w:p>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3</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tcPr>
          <w:p w:rsidR="00867343" w:rsidRPr="00C74EB2" w:rsidRDefault="00A02ABB" w:rsidP="004B4CBB">
            <w:pPr>
              <w:spacing w:after="0" w:line="240" w:lineRule="auto"/>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Тестирование</w:t>
            </w:r>
          </w:p>
          <w:p w:rsidR="00601233" w:rsidRPr="00C74EB2" w:rsidRDefault="00601233" w:rsidP="00601233">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601233" w:rsidRPr="00C74EB2" w:rsidRDefault="00601233" w:rsidP="004B4CBB">
            <w:pPr>
              <w:spacing w:after="0" w:line="240" w:lineRule="auto"/>
              <w:rPr>
                <w:sz w:val="20"/>
                <w:szCs w:val="20"/>
              </w:rPr>
            </w:pPr>
          </w:p>
        </w:tc>
      </w:tr>
      <w:tr w:rsidR="00C74EB2" w:rsidRPr="00C74EB2" w:rsidTr="003470D1">
        <w:trPr>
          <w:trHeight w:val="884"/>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6</w:t>
            </w:r>
          </w:p>
        </w:tc>
        <w:tc>
          <w:tcPr>
            <w:tcW w:w="2718" w:type="dxa"/>
            <w:shd w:val="clear" w:color="auto" w:fill="auto"/>
          </w:tcPr>
          <w:p w:rsidR="00867343" w:rsidRPr="00C74EB2" w:rsidRDefault="00867343" w:rsidP="004B4CBB">
            <w:pPr>
              <w:pStyle w:val="af0"/>
              <w:rPr>
                <w:rFonts w:ascii="Times New Roman" w:eastAsia="Times New Roman" w:hAnsi="Times New Roman" w:cs="Times New Roman"/>
                <w:iCs/>
                <w:spacing w:val="-4"/>
                <w:sz w:val="20"/>
                <w:szCs w:val="20"/>
                <w:lang w:eastAsia="ru-RU"/>
              </w:rPr>
            </w:pPr>
            <w:r w:rsidRPr="00C74EB2">
              <w:rPr>
                <w:rFonts w:ascii="Times New Roman" w:hAnsi="Times New Roman" w:cs="Times New Roman"/>
                <w:sz w:val="20"/>
                <w:szCs w:val="20"/>
              </w:rPr>
              <w:t>Тема 6. Административные и организационные средства государственного регулирования экономики</w:t>
            </w:r>
          </w:p>
        </w:tc>
        <w:tc>
          <w:tcPr>
            <w:tcW w:w="1246" w:type="dxa"/>
          </w:tcPr>
          <w:p w:rsidR="00962A7A"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p>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14</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vAlign w:val="center"/>
          </w:tcPr>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Защита аналитического отчета</w:t>
            </w:r>
          </w:p>
        </w:tc>
      </w:tr>
      <w:tr w:rsidR="00C74EB2" w:rsidRPr="00C74EB2" w:rsidTr="003470D1">
        <w:trPr>
          <w:trHeight w:val="1245"/>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7</w:t>
            </w:r>
          </w:p>
        </w:tc>
        <w:tc>
          <w:tcPr>
            <w:tcW w:w="2718" w:type="dxa"/>
            <w:shd w:val="clear" w:color="auto" w:fill="auto"/>
          </w:tcPr>
          <w:p w:rsidR="00867343" w:rsidRPr="00C74EB2" w:rsidRDefault="00867343" w:rsidP="004B4CBB">
            <w:pPr>
              <w:pStyle w:val="af0"/>
              <w:rPr>
                <w:rStyle w:val="3"/>
                <w:rFonts w:ascii="Times New Roman" w:eastAsiaTheme="minorHAnsi" w:hAnsi="Times New Roman" w:cs="Times New Roman"/>
                <w:b w:val="0"/>
                <w:sz w:val="20"/>
                <w:szCs w:val="20"/>
              </w:rPr>
            </w:pPr>
            <w:r w:rsidRPr="00C74EB2">
              <w:rPr>
                <w:rFonts w:ascii="Times New Roman" w:hAnsi="Times New Roman" w:cs="Times New Roman"/>
                <w:sz w:val="20"/>
                <w:szCs w:val="20"/>
              </w:rPr>
              <w:t>Тема 7. Прогнозирование, планирование и программирование социально-экономического развития</w:t>
            </w:r>
          </w:p>
        </w:tc>
        <w:tc>
          <w:tcPr>
            <w:tcW w:w="1246" w:type="dxa"/>
          </w:tcPr>
          <w:p w:rsidR="00962A7A"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p>
          <w:p w:rsidR="00867343" w:rsidRPr="00C74EB2" w:rsidRDefault="00962A7A"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14</w:t>
            </w:r>
          </w:p>
        </w:tc>
        <w:tc>
          <w:tcPr>
            <w:tcW w:w="1186"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58" w:type="dxa"/>
            <w:vAlign w:val="center"/>
          </w:tcPr>
          <w:p w:rsidR="00867343" w:rsidRPr="00C74EB2" w:rsidRDefault="00573B3C" w:rsidP="004B4CBB">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2</w:t>
            </w:r>
          </w:p>
        </w:tc>
        <w:tc>
          <w:tcPr>
            <w:tcW w:w="861" w:type="dxa"/>
          </w:tcPr>
          <w:p w:rsidR="00867343" w:rsidRPr="00C74EB2" w:rsidRDefault="00573B3C" w:rsidP="00601233">
            <w:pPr>
              <w:spacing w:after="0" w:line="240" w:lineRule="auto"/>
              <w:jc w:val="center"/>
              <w:rPr>
                <w:rFonts w:ascii="Times New Roman" w:hAnsi="Times New Roman" w:cs="Times New Roman"/>
                <w:sz w:val="20"/>
                <w:szCs w:val="20"/>
              </w:rPr>
            </w:pPr>
            <w:r w:rsidRPr="00C74EB2">
              <w:rPr>
                <w:rFonts w:ascii="Times New Roman" w:hAnsi="Times New Roman" w:cs="Times New Roman"/>
                <w:sz w:val="20"/>
                <w:szCs w:val="20"/>
              </w:rPr>
              <w:t>10</w:t>
            </w:r>
          </w:p>
        </w:tc>
        <w:tc>
          <w:tcPr>
            <w:tcW w:w="2061" w:type="dxa"/>
            <w:vAlign w:val="center"/>
          </w:tcPr>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Теоретический опрос</w:t>
            </w:r>
          </w:p>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 xml:space="preserve">Доклады, </w:t>
            </w:r>
          </w:p>
          <w:p w:rsidR="00867343" w:rsidRPr="00C74EB2" w:rsidRDefault="00DF0538" w:rsidP="004B4CBB">
            <w:pPr>
              <w:suppressAutoHyphens/>
              <w:spacing w:after="0" w:line="240" w:lineRule="auto"/>
              <w:jc w:val="both"/>
              <w:rPr>
                <w:rFonts w:ascii="Times New Roman" w:eastAsia="Calibri" w:hAnsi="Times New Roman" w:cs="Times New Roman"/>
                <w:sz w:val="20"/>
                <w:szCs w:val="20"/>
                <w:lang w:eastAsia="ar-SA"/>
              </w:rPr>
            </w:pPr>
            <w:r w:rsidRPr="00C74EB2">
              <w:rPr>
                <w:rFonts w:ascii="Times New Roman" w:eastAsia="Calibri" w:hAnsi="Times New Roman" w:cs="Times New Roman"/>
                <w:sz w:val="20"/>
                <w:szCs w:val="20"/>
                <w:lang w:eastAsia="ar-SA"/>
              </w:rPr>
              <w:t>Р</w:t>
            </w:r>
            <w:r w:rsidR="00867343" w:rsidRPr="00C74EB2">
              <w:rPr>
                <w:rFonts w:ascii="Times New Roman" w:eastAsia="Calibri" w:hAnsi="Times New Roman" w:cs="Times New Roman"/>
                <w:sz w:val="20"/>
                <w:szCs w:val="20"/>
                <w:lang w:eastAsia="ar-SA"/>
              </w:rPr>
              <w:t>ефераты</w:t>
            </w:r>
            <w:r w:rsidRPr="00C74EB2">
              <w:rPr>
                <w:rFonts w:ascii="Times New Roman" w:eastAsia="Calibri" w:hAnsi="Times New Roman" w:cs="Times New Roman"/>
                <w:sz w:val="20"/>
                <w:szCs w:val="20"/>
                <w:lang w:eastAsia="ar-SA"/>
              </w:rPr>
              <w:t>.</w:t>
            </w:r>
          </w:p>
          <w:p w:rsidR="00867343" w:rsidRPr="00C74EB2" w:rsidRDefault="00867343" w:rsidP="004B4CBB">
            <w:pPr>
              <w:suppressAutoHyphens/>
              <w:spacing w:after="0" w:line="240" w:lineRule="auto"/>
              <w:jc w:val="both"/>
              <w:rPr>
                <w:rFonts w:ascii="Times New Roman" w:eastAsia="Calibri" w:hAnsi="Times New Roman" w:cs="Times New Roman"/>
                <w:sz w:val="20"/>
                <w:szCs w:val="20"/>
                <w:lang w:eastAsia="ar-SA"/>
              </w:rPr>
            </w:pPr>
          </w:p>
        </w:tc>
      </w:tr>
      <w:tr w:rsidR="00C74EB2" w:rsidRPr="00C74EB2" w:rsidTr="00A02ABB">
        <w:trPr>
          <w:trHeight w:val="542"/>
        </w:trPr>
        <w:tc>
          <w:tcPr>
            <w:tcW w:w="539" w:type="dxa"/>
            <w:vAlign w:val="center"/>
          </w:tcPr>
          <w:p w:rsidR="00A02ABB" w:rsidRPr="00C74EB2" w:rsidRDefault="00A02ABB" w:rsidP="004B4CBB">
            <w:pPr>
              <w:widowControl w:val="0"/>
              <w:spacing w:after="0" w:line="240" w:lineRule="auto"/>
              <w:jc w:val="center"/>
              <w:rPr>
                <w:rFonts w:ascii="Times New Roman" w:eastAsia="Times New Roman" w:hAnsi="Times New Roman" w:cs="Verdana"/>
                <w:sz w:val="20"/>
                <w:szCs w:val="20"/>
                <w:lang w:eastAsia="ru-RU"/>
              </w:rPr>
            </w:pPr>
          </w:p>
        </w:tc>
        <w:tc>
          <w:tcPr>
            <w:tcW w:w="2718" w:type="dxa"/>
            <w:shd w:val="clear" w:color="auto" w:fill="auto"/>
          </w:tcPr>
          <w:p w:rsidR="00A02ABB" w:rsidRPr="00C74EB2" w:rsidRDefault="00A02ABB" w:rsidP="004B4CBB">
            <w:pPr>
              <w:pStyle w:val="af0"/>
              <w:rPr>
                <w:rFonts w:ascii="Times New Roman" w:hAnsi="Times New Roman" w:cs="Times New Roman"/>
                <w:sz w:val="20"/>
                <w:szCs w:val="20"/>
              </w:rPr>
            </w:pPr>
            <w:r w:rsidRPr="00C74EB2">
              <w:rPr>
                <w:rFonts w:ascii="Times New Roman" w:hAnsi="Times New Roman" w:cs="Times New Roman"/>
                <w:b/>
                <w:sz w:val="20"/>
                <w:szCs w:val="20"/>
                <w:lang w:eastAsia="en-US"/>
              </w:rPr>
              <w:t>Итоговый контроль</w:t>
            </w:r>
          </w:p>
        </w:tc>
        <w:tc>
          <w:tcPr>
            <w:tcW w:w="1246" w:type="dxa"/>
          </w:tcPr>
          <w:p w:rsidR="00A02ABB" w:rsidRPr="00C74EB2" w:rsidRDefault="00A02ABB" w:rsidP="004B4CBB">
            <w:pPr>
              <w:widowControl w:val="0"/>
              <w:spacing w:after="0" w:line="240" w:lineRule="auto"/>
              <w:jc w:val="center"/>
              <w:rPr>
                <w:rFonts w:ascii="Times New Roman" w:eastAsia="Times New Roman" w:hAnsi="Times New Roman" w:cs="Verdana"/>
                <w:sz w:val="20"/>
                <w:szCs w:val="20"/>
                <w:lang w:eastAsia="ru-RU"/>
              </w:rPr>
            </w:pPr>
          </w:p>
        </w:tc>
        <w:tc>
          <w:tcPr>
            <w:tcW w:w="1186" w:type="dxa"/>
            <w:vAlign w:val="center"/>
          </w:tcPr>
          <w:p w:rsidR="00A02ABB" w:rsidRPr="00C74EB2" w:rsidRDefault="00A02ABB" w:rsidP="004B4CBB">
            <w:pPr>
              <w:widowControl w:val="0"/>
              <w:spacing w:after="0" w:line="240" w:lineRule="auto"/>
              <w:jc w:val="center"/>
              <w:rPr>
                <w:rFonts w:ascii="Times New Roman" w:eastAsia="Times New Roman" w:hAnsi="Times New Roman" w:cs="Verdana"/>
                <w:sz w:val="20"/>
                <w:szCs w:val="20"/>
                <w:lang w:eastAsia="ru-RU"/>
              </w:rPr>
            </w:pPr>
          </w:p>
        </w:tc>
        <w:tc>
          <w:tcPr>
            <w:tcW w:w="858" w:type="dxa"/>
            <w:vAlign w:val="center"/>
          </w:tcPr>
          <w:p w:rsidR="00A02ABB" w:rsidRPr="00C74EB2" w:rsidRDefault="00A02ABB" w:rsidP="004B4CBB">
            <w:pPr>
              <w:widowControl w:val="0"/>
              <w:spacing w:after="0" w:line="240" w:lineRule="auto"/>
              <w:jc w:val="center"/>
              <w:rPr>
                <w:rFonts w:ascii="Times New Roman" w:eastAsia="Times New Roman" w:hAnsi="Times New Roman" w:cs="Verdana"/>
                <w:sz w:val="20"/>
                <w:szCs w:val="20"/>
                <w:lang w:eastAsia="ru-RU"/>
              </w:rPr>
            </w:pPr>
          </w:p>
        </w:tc>
        <w:tc>
          <w:tcPr>
            <w:tcW w:w="861" w:type="dxa"/>
          </w:tcPr>
          <w:p w:rsidR="00A02ABB" w:rsidRPr="00C74EB2" w:rsidRDefault="00A02ABB" w:rsidP="004B4CBB">
            <w:pPr>
              <w:spacing w:after="0" w:line="240" w:lineRule="auto"/>
              <w:jc w:val="center"/>
              <w:rPr>
                <w:rFonts w:ascii="Times New Roman" w:hAnsi="Times New Roman" w:cs="Times New Roman"/>
                <w:sz w:val="20"/>
                <w:szCs w:val="20"/>
              </w:rPr>
            </w:pPr>
          </w:p>
        </w:tc>
        <w:tc>
          <w:tcPr>
            <w:tcW w:w="2061" w:type="dxa"/>
            <w:vAlign w:val="center"/>
          </w:tcPr>
          <w:p w:rsidR="00A02ABB" w:rsidRPr="00C74EB2" w:rsidRDefault="00601233" w:rsidP="004B4CBB">
            <w:pPr>
              <w:suppressAutoHyphens/>
              <w:spacing w:after="0" w:line="240" w:lineRule="auto"/>
              <w:jc w:val="both"/>
              <w:rPr>
                <w:rFonts w:ascii="Times New Roman" w:eastAsia="Calibri" w:hAnsi="Times New Roman" w:cs="Times New Roman"/>
                <w:b/>
                <w:sz w:val="20"/>
                <w:szCs w:val="20"/>
                <w:lang w:eastAsia="ar-SA"/>
              </w:rPr>
            </w:pPr>
            <w:r w:rsidRPr="00C74EB2">
              <w:rPr>
                <w:rFonts w:ascii="Times New Roman" w:eastAsia="Calibri" w:hAnsi="Times New Roman" w:cs="Times New Roman"/>
                <w:b/>
                <w:sz w:val="20"/>
                <w:szCs w:val="20"/>
                <w:lang w:eastAsia="ar-SA"/>
              </w:rPr>
              <w:t>экзамен</w:t>
            </w:r>
          </w:p>
        </w:tc>
      </w:tr>
      <w:tr w:rsidR="00867343" w:rsidRPr="00C74EB2" w:rsidTr="003470D1">
        <w:trPr>
          <w:trHeight w:val="721"/>
        </w:trPr>
        <w:tc>
          <w:tcPr>
            <w:tcW w:w="539"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sz w:val="20"/>
                <w:szCs w:val="20"/>
                <w:lang w:eastAsia="ru-RU"/>
              </w:rPr>
            </w:pPr>
          </w:p>
        </w:tc>
        <w:tc>
          <w:tcPr>
            <w:tcW w:w="2718" w:type="dxa"/>
            <w:shd w:val="clear" w:color="auto" w:fill="auto"/>
          </w:tcPr>
          <w:p w:rsidR="00867343" w:rsidRPr="00C74EB2" w:rsidRDefault="00867343" w:rsidP="004B4CBB">
            <w:pPr>
              <w:widowControl w:val="0"/>
              <w:spacing w:after="0" w:line="240" w:lineRule="auto"/>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Всего на дисциплину «Государственное регулирование экономики»</w:t>
            </w:r>
          </w:p>
        </w:tc>
        <w:tc>
          <w:tcPr>
            <w:tcW w:w="1246" w:type="dxa"/>
            <w:vAlign w:val="center"/>
          </w:tcPr>
          <w:p w:rsidR="00867343" w:rsidRPr="00C74EB2" w:rsidRDefault="00962A7A" w:rsidP="004B4CBB">
            <w:pPr>
              <w:widowControl w:val="0"/>
              <w:spacing w:after="0" w:line="240" w:lineRule="auto"/>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108</w:t>
            </w:r>
          </w:p>
        </w:tc>
        <w:tc>
          <w:tcPr>
            <w:tcW w:w="1186" w:type="dxa"/>
            <w:vAlign w:val="center"/>
          </w:tcPr>
          <w:p w:rsidR="00867343" w:rsidRPr="00C74EB2" w:rsidRDefault="00573B3C" w:rsidP="004B4CBB">
            <w:pPr>
              <w:widowControl w:val="0"/>
              <w:spacing w:after="0" w:line="240" w:lineRule="auto"/>
              <w:ind w:right="-108"/>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18</w:t>
            </w:r>
          </w:p>
        </w:tc>
        <w:tc>
          <w:tcPr>
            <w:tcW w:w="858" w:type="dxa"/>
            <w:vAlign w:val="center"/>
          </w:tcPr>
          <w:p w:rsidR="00867343" w:rsidRPr="00C74EB2" w:rsidRDefault="00573B3C" w:rsidP="004B4CBB">
            <w:pPr>
              <w:widowControl w:val="0"/>
              <w:spacing w:after="0" w:line="240" w:lineRule="auto"/>
              <w:ind w:right="-108"/>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18</w:t>
            </w:r>
          </w:p>
        </w:tc>
        <w:tc>
          <w:tcPr>
            <w:tcW w:w="861" w:type="dxa"/>
            <w:vAlign w:val="center"/>
          </w:tcPr>
          <w:p w:rsidR="00867343" w:rsidRPr="00C74EB2" w:rsidRDefault="00573B3C" w:rsidP="004B4CBB">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C74EB2">
              <w:rPr>
                <w:rFonts w:ascii="Times New Roman" w:eastAsia="Times New Roman" w:hAnsi="Times New Roman" w:cs="Verdana"/>
                <w:b/>
                <w:sz w:val="20"/>
                <w:szCs w:val="20"/>
                <w:lang w:eastAsia="ru-RU"/>
              </w:rPr>
              <w:t>72</w:t>
            </w:r>
          </w:p>
        </w:tc>
        <w:tc>
          <w:tcPr>
            <w:tcW w:w="2061" w:type="dxa"/>
            <w:vAlign w:val="center"/>
          </w:tcPr>
          <w:p w:rsidR="00867343" w:rsidRPr="00C74EB2" w:rsidRDefault="00867343" w:rsidP="004B4CBB">
            <w:pPr>
              <w:widowControl w:val="0"/>
              <w:spacing w:after="0" w:line="240" w:lineRule="auto"/>
              <w:jc w:val="center"/>
              <w:rPr>
                <w:rFonts w:ascii="Times New Roman" w:eastAsia="Times New Roman" w:hAnsi="Times New Roman" w:cs="Verdana"/>
                <w:b/>
                <w:sz w:val="20"/>
                <w:szCs w:val="20"/>
                <w:lang w:eastAsia="ru-RU"/>
              </w:rPr>
            </w:pPr>
          </w:p>
        </w:tc>
      </w:tr>
    </w:tbl>
    <w:p w:rsidR="00A42163" w:rsidRPr="00C74EB2" w:rsidRDefault="00A42163" w:rsidP="004B4CBB">
      <w:pPr>
        <w:spacing w:after="0" w:line="240" w:lineRule="auto"/>
        <w:rPr>
          <w:rFonts w:ascii="Times New Roman" w:eastAsia="Times New Roman" w:hAnsi="Times New Roman" w:cs="Times New Roman"/>
          <w:b/>
          <w:sz w:val="26"/>
          <w:szCs w:val="26"/>
          <w:lang w:eastAsia="ru-RU"/>
        </w:rPr>
      </w:pPr>
    </w:p>
    <w:p w:rsidR="00995B3C" w:rsidRPr="00C74EB2" w:rsidRDefault="00AB61FF" w:rsidP="004B4CBB">
      <w:pPr>
        <w:spacing w:after="0" w:line="240" w:lineRule="auto"/>
        <w:jc w:val="center"/>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sz w:val="26"/>
          <w:szCs w:val="26"/>
          <w:lang w:eastAsia="ru-RU"/>
        </w:rPr>
        <w:t xml:space="preserve">3. </w:t>
      </w:r>
      <w:r w:rsidRPr="00C74EB2">
        <w:rPr>
          <w:rFonts w:ascii="Times New Roman" w:eastAsia="Times New Roman" w:hAnsi="Times New Roman" w:cs="Times New Roman"/>
          <w:b/>
          <w:caps/>
          <w:sz w:val="26"/>
          <w:szCs w:val="26"/>
          <w:lang w:eastAsia="ru-RU"/>
        </w:rPr>
        <w:t xml:space="preserve">СТРУКТУРА И содержание теоретической части </w:t>
      </w:r>
      <w:r w:rsidR="00275FC1" w:rsidRPr="00C74EB2">
        <w:rPr>
          <w:rFonts w:ascii="Times New Roman" w:eastAsia="Times New Roman" w:hAnsi="Times New Roman" w:cs="Times New Roman"/>
          <w:b/>
          <w:caps/>
          <w:sz w:val="26"/>
          <w:szCs w:val="26"/>
          <w:lang w:eastAsia="ru-RU"/>
        </w:rPr>
        <w:t>дисциплины</w:t>
      </w:r>
    </w:p>
    <w:p w:rsidR="009216A5" w:rsidRPr="00C74EB2" w:rsidRDefault="009216A5" w:rsidP="004B4CBB">
      <w:pPr>
        <w:spacing w:after="0" w:line="240" w:lineRule="auto"/>
        <w:jc w:val="center"/>
        <w:rPr>
          <w:rFonts w:ascii="Times New Roman" w:eastAsia="Times New Roman" w:hAnsi="Times New Roman" w:cs="Times New Roman"/>
          <w:b/>
          <w:caps/>
          <w:sz w:val="26"/>
          <w:szCs w:val="26"/>
          <w:lang w:eastAsia="ru-RU"/>
        </w:rPr>
      </w:pPr>
    </w:p>
    <w:p w:rsidR="009216A5" w:rsidRPr="00C74EB2" w:rsidRDefault="009216A5" w:rsidP="004B4CBB">
      <w:pPr>
        <w:spacing w:after="0" w:line="240" w:lineRule="auto"/>
        <w:ind w:firstLine="709"/>
        <w:jc w:val="both"/>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b/>
          <w:sz w:val="26"/>
          <w:szCs w:val="26"/>
          <w:lang w:eastAsia="ru-RU"/>
        </w:rPr>
        <w:t>Тема</w:t>
      </w:r>
      <w:r w:rsidRPr="00C74EB2">
        <w:rPr>
          <w:rFonts w:ascii="Times New Roman" w:eastAsia="Times New Roman" w:hAnsi="Times New Roman" w:cs="Times New Roman"/>
          <w:b/>
          <w:caps/>
          <w:sz w:val="26"/>
          <w:szCs w:val="26"/>
          <w:lang w:eastAsia="ru-RU"/>
        </w:rPr>
        <w:t xml:space="preserve"> 1. Э</w:t>
      </w:r>
      <w:r w:rsidRPr="00C74EB2">
        <w:rPr>
          <w:rFonts w:ascii="Times New Roman" w:eastAsia="Times New Roman" w:hAnsi="Times New Roman" w:cs="Times New Roman"/>
          <w:b/>
          <w:sz w:val="26"/>
          <w:szCs w:val="26"/>
          <w:lang w:eastAsia="ru-RU"/>
        </w:rPr>
        <w:t>кономическая система как объект государственного регулирования.</w:t>
      </w:r>
    </w:p>
    <w:p w:rsidR="009216A5" w:rsidRPr="00C74EB2" w:rsidRDefault="00E1142F" w:rsidP="004B4CBB">
      <w:pPr>
        <w:spacing w:after="0" w:line="240" w:lineRule="auto"/>
        <w:ind w:firstLine="709"/>
        <w:jc w:val="both"/>
        <w:rPr>
          <w:rFonts w:ascii="Times New Roman" w:eastAsia="Times New Roman" w:hAnsi="Times New Roman" w:cs="Times New Roman"/>
          <w:caps/>
          <w:sz w:val="26"/>
          <w:szCs w:val="26"/>
          <w:lang w:eastAsia="ru-RU"/>
        </w:rPr>
      </w:pPr>
      <w:r w:rsidRPr="00C74EB2">
        <w:rPr>
          <w:rFonts w:ascii="Times New Roman" w:eastAsia="Times New Roman" w:hAnsi="Times New Roman" w:cs="Times New Roman"/>
          <w:sz w:val="26"/>
          <w:szCs w:val="26"/>
          <w:lang w:eastAsia="ru-RU"/>
        </w:rPr>
        <w:t>Одно из базовых понятий в экономических науках – экономическая система. Экономическая система – это совокупность взаимосвязанных социальных и правовых институтов, в рамках которой с целью экономического равновесия используются определенные приемы и способы действий, выбираемые применительно к преобладающим в обществе побудительным причинам хозяйственной деятельности. Основные элементы системы: социально-экономические отношения, сложившиеся на основе форм собственности</w:t>
      </w:r>
      <w:r w:rsidR="00FE2809" w:rsidRPr="00C74EB2">
        <w:rPr>
          <w:rFonts w:ascii="Times New Roman" w:eastAsia="Times New Roman" w:hAnsi="Times New Roman" w:cs="Times New Roman"/>
          <w:sz w:val="26"/>
          <w:szCs w:val="26"/>
          <w:lang w:eastAsia="ru-RU"/>
        </w:rPr>
        <w:t xml:space="preserve"> на экономические ресурсы и результаты хозяйственной деятельности, организационные формы хозяйственной деятельности, хозяйственный механизм, т.е. способ регулирования экономической деятельности на макроуровне, система стимулов и мотиваций, конкретные экономические связи между предприятиями. </w:t>
      </w:r>
    </w:p>
    <w:p w:rsidR="00E1142F" w:rsidRPr="00C74EB2" w:rsidRDefault="00E1142F" w:rsidP="004B4CBB">
      <w:pPr>
        <w:spacing w:after="0" w:line="240" w:lineRule="auto"/>
        <w:ind w:firstLine="709"/>
        <w:jc w:val="both"/>
        <w:rPr>
          <w:rFonts w:ascii="Times New Roman" w:eastAsia="Times New Roman" w:hAnsi="Times New Roman" w:cs="Times New Roman"/>
          <w:b/>
          <w:caps/>
          <w:sz w:val="26"/>
          <w:szCs w:val="26"/>
          <w:lang w:eastAsia="ru-RU"/>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 xml:space="preserve">Тема 2. Необходимость и сущность государственного регулирования </w:t>
      </w:r>
    </w:p>
    <w:p w:rsidR="009216A5" w:rsidRPr="00C74EB2" w:rsidRDefault="007E4FC3"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 xml:space="preserve">Необходимость государственного регулирования экономики сформулировало важнейшую проблему развития большей части стран, в том числе и России – достижение – общенационального равновесия. Общенациональное равновесие – это оптимальное сочетание свободы выбора предпринимательского поведения участников хозяйственной деятельности и регулирование государства на их поведение. </w:t>
      </w:r>
    </w:p>
    <w:p w:rsidR="00FE2809" w:rsidRPr="00C74EB2" w:rsidRDefault="00FE2809"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Тема 3 Бюджетно-финансовое регулирование экономики</w:t>
      </w:r>
    </w:p>
    <w:p w:rsidR="007E4FC3" w:rsidRPr="00C74EB2" w:rsidRDefault="003B030F"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 xml:space="preserve">Бюджетно-финансовое регулирование – это воздействие на экономические и социальные процессы, направление на предотвращение возможных или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объема финансовых ресурсов в других. Используя бюджетную, налоговую, таможенную, инвестиционную и денежно-кредитную политику, государство оптимизирует пропорции хозяйственного комплекса по видам экономической деятельности. </w:t>
      </w: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Тема 4. Налоговое регулирование экономики</w:t>
      </w:r>
    </w:p>
    <w:p w:rsidR="00431B31" w:rsidRPr="00C74EB2" w:rsidRDefault="001312F8"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 xml:space="preserve">Понятие о многофункциональной налоговой политик государства. Принципы формирования налоговой политики: комплексный подход; бюджетный федерализм и четкое разграничение налогов и платежей; стабилизирующая роль; гибкость реагирования на складывающиеся тенденции в экономики. </w:t>
      </w:r>
      <w:r w:rsidR="003B030F" w:rsidRPr="00C74EB2">
        <w:rPr>
          <w:rFonts w:ascii="Times New Roman" w:hAnsi="Times New Roman" w:cs="Times New Roman"/>
          <w:sz w:val="26"/>
          <w:szCs w:val="26"/>
        </w:rPr>
        <w:t xml:space="preserve">Налоги являются важнейшим финансовым инструментом. Изъятие государством в пользу общества определенной части стоимости валового внутреннего продукта (ВНП) в виде обязательного платежа и составляет сущность налога. Экономическое содержание налогов выражается взаимоотношениями хозяйствующих субъектов и граждан, с одной стороны, и государством, с другой стороны, по поводу формирования государственных финансов. </w:t>
      </w:r>
    </w:p>
    <w:p w:rsidR="003B030F" w:rsidRPr="00C74EB2" w:rsidRDefault="003B030F"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Тема 5. Денежно-кредитное регулирование экономики</w:t>
      </w:r>
    </w:p>
    <w:p w:rsidR="00431B31" w:rsidRPr="00C74EB2" w:rsidRDefault="00DD69F2"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Денежно-кредитное представляет собой один из механизмов государственного регулирования экономики, оно направлено на изменение объемов денежной массы, процентных ставок, объемов кредитования</w:t>
      </w:r>
      <w:r w:rsidR="00EC1B71" w:rsidRPr="00C74EB2">
        <w:rPr>
          <w:rFonts w:ascii="Times New Roman" w:hAnsi="Times New Roman" w:cs="Times New Roman"/>
          <w:sz w:val="26"/>
          <w:szCs w:val="26"/>
        </w:rPr>
        <w:t xml:space="preserve"> и других параметров, определяющих спрос и предложение денег и стоимость национальной единицы. </w:t>
      </w:r>
    </w:p>
    <w:p w:rsidR="003B030F" w:rsidRPr="00C74EB2" w:rsidRDefault="003B030F"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Тема 6. Административные и организационные средства государственного регулирования экономики</w:t>
      </w:r>
    </w:p>
    <w:p w:rsidR="009216A5" w:rsidRPr="00C74EB2" w:rsidRDefault="00EC1B71"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 xml:space="preserve">Административные (организационно-распорядительные) методы заключаются в воздействии субъекта управления на управляемых объект посредством властно-распорядительных указаний и организационно-структурных упорядочения. </w:t>
      </w:r>
    </w:p>
    <w:p w:rsidR="003B030F" w:rsidRPr="00C74EB2" w:rsidRDefault="003B030F"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p>
    <w:p w:rsidR="009216A5" w:rsidRPr="00C74EB2" w:rsidRDefault="009216A5" w:rsidP="004B4CBB">
      <w:pPr>
        <w:shd w:val="clear" w:color="auto" w:fill="FFFFFF"/>
        <w:tabs>
          <w:tab w:val="left" w:pos="9355"/>
          <w:tab w:val="left" w:pos="9639"/>
          <w:tab w:val="left" w:pos="9720"/>
        </w:tabs>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Тема 7. Прогнозирование, планирование и программирование социально-экономического развития</w:t>
      </w:r>
    </w:p>
    <w:p w:rsidR="009216A5" w:rsidRPr="00C74EB2" w:rsidRDefault="001312F8" w:rsidP="004B4CBB">
      <w:pPr>
        <w:shd w:val="clear" w:color="auto" w:fill="FFFFFF"/>
        <w:tabs>
          <w:tab w:val="left" w:pos="9355"/>
          <w:tab w:val="left" w:pos="9639"/>
          <w:tab w:val="left" w:pos="9720"/>
        </w:tabs>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caps/>
          <w:sz w:val="26"/>
          <w:szCs w:val="26"/>
          <w:lang w:eastAsia="ru-RU"/>
        </w:rPr>
        <w:t>ц</w:t>
      </w:r>
      <w:r w:rsidRPr="00C74EB2">
        <w:rPr>
          <w:rFonts w:ascii="Times New Roman" w:eastAsia="Times New Roman" w:hAnsi="Times New Roman" w:cs="Times New Roman"/>
          <w:sz w:val="26"/>
          <w:szCs w:val="26"/>
          <w:lang w:eastAsia="ru-RU"/>
        </w:rPr>
        <w:t>ели и содержание государственных прогнозов. Методические основы разработки государственных прогнозов социально-экономического развития страны. Правительственные программы как выр</w:t>
      </w:r>
      <w:r w:rsidR="00D3579D" w:rsidRPr="00C74EB2">
        <w:rPr>
          <w:rFonts w:ascii="Times New Roman" w:eastAsia="Times New Roman" w:hAnsi="Times New Roman" w:cs="Times New Roman"/>
          <w:sz w:val="26"/>
          <w:szCs w:val="26"/>
          <w:lang w:eastAsia="ru-RU"/>
        </w:rPr>
        <w:t xml:space="preserve">ажение социально-экономической стратегии государства на определенный период и как средство координации усилий хозяйствующих субъектов и населения страны в реализации поставленных целей. Правительственные программы, их структура и содержание. Федеральные целевые программы развития национальной экономики и социальной защиты населения: содержание и принципы разработки. Последовательность разработки государственных целевых программ. </w:t>
      </w:r>
    </w:p>
    <w:p w:rsidR="00D3579D" w:rsidRPr="00C74EB2" w:rsidRDefault="00D3579D" w:rsidP="004B4CBB">
      <w:pPr>
        <w:shd w:val="clear" w:color="auto" w:fill="FFFFFF"/>
        <w:tabs>
          <w:tab w:val="left" w:pos="9355"/>
          <w:tab w:val="left" w:pos="9639"/>
          <w:tab w:val="left" w:pos="9720"/>
        </w:tabs>
        <w:spacing w:after="0" w:line="240" w:lineRule="auto"/>
        <w:ind w:firstLine="709"/>
        <w:jc w:val="both"/>
        <w:rPr>
          <w:rFonts w:ascii="Times New Roman" w:eastAsia="Times New Roman" w:hAnsi="Times New Roman" w:cs="Times New Roman"/>
          <w:caps/>
          <w:sz w:val="26"/>
          <w:szCs w:val="26"/>
          <w:lang w:eastAsia="ru-RU"/>
        </w:rPr>
      </w:pPr>
    </w:p>
    <w:p w:rsidR="00FF49F8" w:rsidRPr="00C74EB2" w:rsidRDefault="001312F8" w:rsidP="004B4CBB">
      <w:pPr>
        <w:suppressAutoHyphens/>
        <w:spacing w:after="0" w:line="240" w:lineRule="auto"/>
        <w:ind w:firstLine="709"/>
        <w:jc w:val="both"/>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sz w:val="26"/>
          <w:szCs w:val="26"/>
          <w:lang w:eastAsia="ru-RU"/>
        </w:rPr>
        <w:t>4</w:t>
      </w:r>
      <w:r w:rsidR="00615933" w:rsidRPr="00C74EB2">
        <w:rPr>
          <w:rFonts w:ascii="Times New Roman" w:eastAsia="Times New Roman" w:hAnsi="Times New Roman" w:cs="Times New Roman"/>
          <w:b/>
          <w:sz w:val="26"/>
          <w:szCs w:val="26"/>
          <w:lang w:eastAsia="ru-RU"/>
        </w:rPr>
        <w:t xml:space="preserve">. СТРУКТУРА </w:t>
      </w:r>
      <w:r w:rsidR="00AB61FF" w:rsidRPr="00C74EB2">
        <w:rPr>
          <w:rFonts w:ascii="Times New Roman" w:eastAsia="Times New Roman" w:hAnsi="Times New Roman" w:cs="Times New Roman"/>
          <w:b/>
          <w:caps/>
          <w:sz w:val="26"/>
          <w:szCs w:val="26"/>
          <w:lang w:eastAsia="ru-RU"/>
        </w:rPr>
        <w:t xml:space="preserve">И содержание практической части </w:t>
      </w:r>
      <w:r w:rsidR="00275FC1" w:rsidRPr="00C74EB2">
        <w:rPr>
          <w:rFonts w:ascii="Times New Roman" w:eastAsia="Times New Roman" w:hAnsi="Times New Roman" w:cs="Times New Roman"/>
          <w:b/>
          <w:caps/>
          <w:sz w:val="26"/>
          <w:szCs w:val="26"/>
          <w:lang w:eastAsia="ru-RU"/>
        </w:rPr>
        <w:t>дисциплины</w:t>
      </w:r>
    </w:p>
    <w:p w:rsidR="00F80923" w:rsidRPr="00C74EB2" w:rsidRDefault="00F80923" w:rsidP="004B4CBB">
      <w:pPr>
        <w:suppressAutoHyphens/>
        <w:spacing w:after="0" w:line="240" w:lineRule="auto"/>
        <w:ind w:firstLine="709"/>
        <w:jc w:val="both"/>
        <w:rPr>
          <w:rFonts w:ascii="Times New Roman" w:eastAsia="Times New Roman" w:hAnsi="Times New Roman" w:cs="Times New Roman"/>
          <w:b/>
          <w:bCs/>
          <w:sz w:val="24"/>
          <w:szCs w:val="24"/>
          <w:lang w:eastAsia="ru-RU"/>
        </w:rPr>
      </w:pPr>
      <w:r w:rsidRPr="00C74EB2">
        <w:rPr>
          <w:rFonts w:ascii="Times New Roman" w:eastAsia="Times New Roman" w:hAnsi="Times New Roman" w:cs="Times New Roman"/>
          <w:b/>
          <w:bCs/>
          <w:sz w:val="24"/>
          <w:szCs w:val="24"/>
          <w:lang w:eastAsia="ru-RU"/>
        </w:rPr>
        <w:t>Задания для практических занятий, в т.ч. в форме практической подготовки</w:t>
      </w:r>
    </w:p>
    <w:p w:rsidR="004B4CBB" w:rsidRPr="00C74EB2" w:rsidRDefault="004B4CBB" w:rsidP="004B4CBB">
      <w:pPr>
        <w:suppressAutoHyphens/>
        <w:spacing w:after="0" w:line="240" w:lineRule="auto"/>
        <w:ind w:firstLine="709"/>
        <w:jc w:val="both"/>
        <w:rPr>
          <w:rFonts w:ascii="Times New Roman" w:eastAsia="Times New Roman" w:hAnsi="Times New Roman" w:cs="Times New Roman"/>
          <w:b/>
          <w:bCs/>
          <w:sz w:val="26"/>
          <w:szCs w:val="26"/>
          <w:lang w:eastAsia="ru-RU"/>
        </w:rPr>
      </w:pPr>
    </w:p>
    <w:p w:rsidR="007207DF" w:rsidRPr="00C74EB2" w:rsidRDefault="007207DF" w:rsidP="004B4CBB">
      <w:pPr>
        <w:suppressAutoHyphens/>
        <w:spacing w:after="0" w:line="240" w:lineRule="auto"/>
        <w:ind w:firstLine="709"/>
        <w:jc w:val="both"/>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bCs/>
          <w:sz w:val="26"/>
          <w:szCs w:val="26"/>
          <w:lang w:eastAsia="ru-RU"/>
        </w:rPr>
        <w:t>Раздел 1 Основы государственного регулирования экономики</w:t>
      </w:r>
    </w:p>
    <w:p w:rsidR="00114312" w:rsidRPr="00C74EB2" w:rsidRDefault="00114312" w:rsidP="004B4CBB">
      <w:pPr>
        <w:spacing w:after="0" w:line="240" w:lineRule="auto"/>
        <w:ind w:firstLine="709"/>
        <w:contextualSpacing/>
        <w:jc w:val="both"/>
        <w:rPr>
          <w:rFonts w:ascii="Times New Roman" w:hAnsi="Times New Roman" w:cs="Times New Roman"/>
          <w:b/>
          <w:sz w:val="26"/>
          <w:szCs w:val="26"/>
        </w:rPr>
      </w:pPr>
      <w:r w:rsidRPr="00C74EB2">
        <w:rPr>
          <w:rFonts w:ascii="Times New Roman" w:hAnsi="Times New Roman" w:cs="Times New Roman"/>
          <w:b/>
          <w:sz w:val="26"/>
          <w:szCs w:val="26"/>
        </w:rPr>
        <w:t xml:space="preserve"> «Необходимость и сущность государственного регулирования экономики»</w:t>
      </w:r>
    </w:p>
    <w:p w:rsidR="00114312" w:rsidRPr="00C74EB2" w:rsidRDefault="00114312" w:rsidP="003470D1">
      <w:pPr>
        <w:spacing w:after="0" w:line="240" w:lineRule="auto"/>
        <w:ind w:firstLine="709"/>
        <w:contextualSpacing/>
        <w:jc w:val="both"/>
        <w:rPr>
          <w:rFonts w:ascii="Times New Roman" w:hAnsi="Times New Roman" w:cs="Times New Roman"/>
          <w:sz w:val="26"/>
          <w:szCs w:val="26"/>
        </w:rPr>
      </w:pPr>
      <w:r w:rsidRPr="00C74EB2">
        <w:rPr>
          <w:rFonts w:ascii="Times New Roman" w:hAnsi="Times New Roman" w:cs="Times New Roman"/>
          <w:sz w:val="26"/>
          <w:szCs w:val="26"/>
          <w:u w:val="single"/>
        </w:rPr>
        <w:t>Цель:</w:t>
      </w:r>
      <w:r w:rsidRPr="00C74EB2">
        <w:rPr>
          <w:rFonts w:ascii="Times New Roman" w:hAnsi="Times New Roman" w:cs="Times New Roman"/>
          <w:b/>
          <w:sz w:val="26"/>
          <w:szCs w:val="26"/>
        </w:rPr>
        <w:t xml:space="preserve"> </w:t>
      </w:r>
      <w:r w:rsidRPr="00C74EB2">
        <w:rPr>
          <w:rFonts w:ascii="Times New Roman" w:hAnsi="Times New Roman" w:cs="Times New Roman"/>
          <w:sz w:val="26"/>
          <w:szCs w:val="26"/>
        </w:rPr>
        <w:t>обосновать объективную необходимость и сущность государственного регулирования экономики, методы прямого и косвенного воздействия на экономику.</w:t>
      </w:r>
    </w:p>
    <w:p w:rsidR="00431B31" w:rsidRPr="00C74EB2" w:rsidRDefault="00431B31" w:rsidP="003470D1">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 xml:space="preserve">Вопросы для обсуждения: </w:t>
      </w:r>
    </w:p>
    <w:p w:rsidR="00114312" w:rsidRPr="00C74EB2" w:rsidRDefault="00114312" w:rsidP="003470D1">
      <w:pPr>
        <w:pStyle w:val="a7"/>
        <w:numPr>
          <w:ilvl w:val="0"/>
          <w:numId w:val="10"/>
        </w:numPr>
        <w:ind w:left="0" w:firstLine="709"/>
        <w:jc w:val="both"/>
        <w:rPr>
          <w:sz w:val="26"/>
          <w:szCs w:val="26"/>
        </w:rPr>
      </w:pPr>
      <w:r w:rsidRPr="00C74EB2">
        <w:rPr>
          <w:sz w:val="26"/>
          <w:szCs w:val="26"/>
        </w:rPr>
        <w:t>Объективная необходимость государственного регулирования экономики.</w:t>
      </w:r>
    </w:p>
    <w:p w:rsidR="00114312" w:rsidRPr="00C74EB2" w:rsidRDefault="00114312" w:rsidP="003470D1">
      <w:pPr>
        <w:pStyle w:val="a7"/>
        <w:numPr>
          <w:ilvl w:val="0"/>
          <w:numId w:val="10"/>
        </w:numPr>
        <w:ind w:left="0" w:firstLine="709"/>
        <w:jc w:val="both"/>
        <w:rPr>
          <w:sz w:val="26"/>
          <w:szCs w:val="26"/>
        </w:rPr>
      </w:pPr>
      <w:r w:rsidRPr="00C74EB2">
        <w:rPr>
          <w:sz w:val="26"/>
          <w:szCs w:val="26"/>
        </w:rPr>
        <w:t>Сущность, основные принципы и цели государственного регулирования экономики.</w:t>
      </w:r>
    </w:p>
    <w:p w:rsidR="00114312" w:rsidRPr="00C74EB2" w:rsidRDefault="00114312" w:rsidP="003470D1">
      <w:pPr>
        <w:pStyle w:val="a7"/>
        <w:numPr>
          <w:ilvl w:val="0"/>
          <w:numId w:val="10"/>
        </w:numPr>
        <w:ind w:left="0" w:firstLine="709"/>
        <w:jc w:val="both"/>
        <w:rPr>
          <w:sz w:val="26"/>
          <w:szCs w:val="26"/>
        </w:rPr>
      </w:pPr>
      <w:r w:rsidRPr="00C74EB2">
        <w:rPr>
          <w:sz w:val="26"/>
          <w:szCs w:val="26"/>
        </w:rPr>
        <w:t>Направления, формы и методы государственного регулирования экономики.</w:t>
      </w:r>
    </w:p>
    <w:p w:rsidR="00114312" w:rsidRPr="00C74EB2" w:rsidRDefault="00114312" w:rsidP="003470D1">
      <w:pPr>
        <w:pStyle w:val="a7"/>
        <w:numPr>
          <w:ilvl w:val="0"/>
          <w:numId w:val="10"/>
        </w:numPr>
        <w:ind w:left="0" w:firstLine="709"/>
        <w:jc w:val="both"/>
        <w:rPr>
          <w:sz w:val="26"/>
          <w:szCs w:val="26"/>
        </w:rPr>
      </w:pPr>
      <w:r w:rsidRPr="00C74EB2">
        <w:rPr>
          <w:sz w:val="26"/>
          <w:szCs w:val="26"/>
        </w:rPr>
        <w:t>Почему рыночная саморегуляция и централизованное регулирование не могут в отдельности обеспечить эффективность экономики в условиях рынка?</w:t>
      </w:r>
    </w:p>
    <w:p w:rsidR="00114312" w:rsidRPr="00C74EB2" w:rsidRDefault="00114312" w:rsidP="003470D1">
      <w:pPr>
        <w:pStyle w:val="a7"/>
        <w:numPr>
          <w:ilvl w:val="0"/>
          <w:numId w:val="10"/>
        </w:numPr>
        <w:ind w:left="0" w:firstLine="709"/>
        <w:jc w:val="both"/>
        <w:rPr>
          <w:sz w:val="26"/>
          <w:szCs w:val="26"/>
        </w:rPr>
      </w:pPr>
      <w:r w:rsidRPr="00C74EB2">
        <w:rPr>
          <w:sz w:val="26"/>
          <w:szCs w:val="26"/>
        </w:rPr>
        <w:t>Проведите классификацию причин вмешательства государства в экономику по сферам общественной жизни.</w:t>
      </w:r>
    </w:p>
    <w:p w:rsidR="00114312" w:rsidRPr="00C74EB2" w:rsidRDefault="00114312" w:rsidP="003470D1">
      <w:pPr>
        <w:pStyle w:val="a7"/>
        <w:numPr>
          <w:ilvl w:val="0"/>
          <w:numId w:val="10"/>
        </w:numPr>
        <w:ind w:left="0" w:firstLine="709"/>
        <w:jc w:val="both"/>
        <w:rPr>
          <w:sz w:val="26"/>
          <w:szCs w:val="26"/>
        </w:rPr>
      </w:pPr>
      <w:r w:rsidRPr="00C74EB2">
        <w:rPr>
          <w:sz w:val="26"/>
          <w:szCs w:val="26"/>
        </w:rPr>
        <w:t>Назовите основные функции государства в рыночной экономике</w:t>
      </w:r>
    </w:p>
    <w:p w:rsidR="00114312" w:rsidRPr="00C74EB2" w:rsidRDefault="00114312" w:rsidP="003470D1">
      <w:pPr>
        <w:pStyle w:val="a7"/>
        <w:numPr>
          <w:ilvl w:val="0"/>
          <w:numId w:val="10"/>
        </w:numPr>
        <w:ind w:left="0" w:firstLine="709"/>
        <w:jc w:val="both"/>
        <w:rPr>
          <w:sz w:val="26"/>
          <w:szCs w:val="26"/>
        </w:rPr>
      </w:pPr>
      <w:r w:rsidRPr="00C74EB2">
        <w:rPr>
          <w:sz w:val="26"/>
          <w:szCs w:val="26"/>
        </w:rPr>
        <w:t>Выделите пределы вмешательства государства в экономику в условиях рынка.</w:t>
      </w:r>
    </w:p>
    <w:p w:rsidR="00114312" w:rsidRPr="00C74EB2" w:rsidRDefault="00114312" w:rsidP="003470D1">
      <w:pPr>
        <w:pStyle w:val="a7"/>
        <w:numPr>
          <w:ilvl w:val="0"/>
          <w:numId w:val="10"/>
        </w:numPr>
        <w:ind w:left="0" w:firstLine="709"/>
        <w:jc w:val="both"/>
        <w:rPr>
          <w:sz w:val="26"/>
          <w:szCs w:val="26"/>
        </w:rPr>
      </w:pPr>
      <w:r w:rsidRPr="00C74EB2">
        <w:rPr>
          <w:sz w:val="26"/>
          <w:szCs w:val="26"/>
        </w:rPr>
        <w:t xml:space="preserve">Ваш прогноз о перспективах государственного регулирования экономки. </w:t>
      </w:r>
    </w:p>
    <w:p w:rsidR="00C47864" w:rsidRPr="00C74EB2" w:rsidRDefault="00114312" w:rsidP="003470D1">
      <w:pPr>
        <w:pStyle w:val="a7"/>
        <w:numPr>
          <w:ilvl w:val="0"/>
          <w:numId w:val="10"/>
        </w:numPr>
        <w:ind w:left="0" w:firstLine="709"/>
        <w:jc w:val="both"/>
        <w:rPr>
          <w:sz w:val="26"/>
          <w:szCs w:val="26"/>
        </w:rPr>
      </w:pPr>
      <w:r w:rsidRPr="00C74EB2">
        <w:rPr>
          <w:sz w:val="26"/>
          <w:szCs w:val="26"/>
        </w:rPr>
        <w:t>Назовите основные условия развития предложенного вами варианта ГРЭ.</w:t>
      </w:r>
    </w:p>
    <w:p w:rsidR="00114312" w:rsidRPr="00C74EB2" w:rsidRDefault="00114312" w:rsidP="003470D1">
      <w:pPr>
        <w:pStyle w:val="a7"/>
        <w:ind w:left="0" w:firstLine="709"/>
        <w:jc w:val="both"/>
        <w:rPr>
          <w:sz w:val="26"/>
          <w:szCs w:val="26"/>
        </w:rPr>
      </w:pPr>
      <w:r w:rsidRPr="00C74EB2">
        <w:rPr>
          <w:sz w:val="26"/>
          <w:szCs w:val="26"/>
        </w:rPr>
        <w:t xml:space="preserve"> </w:t>
      </w:r>
    </w:p>
    <w:p w:rsidR="00114312" w:rsidRPr="00C74EB2" w:rsidRDefault="007207DF" w:rsidP="004B4CBB">
      <w:pPr>
        <w:pStyle w:val="a7"/>
        <w:ind w:left="0" w:firstLine="709"/>
        <w:jc w:val="both"/>
        <w:rPr>
          <w:b/>
          <w:sz w:val="26"/>
          <w:szCs w:val="26"/>
        </w:rPr>
      </w:pPr>
      <w:r w:rsidRPr="00C74EB2">
        <w:rPr>
          <w:b/>
          <w:sz w:val="26"/>
          <w:szCs w:val="26"/>
        </w:rPr>
        <w:t>Раздел 2 Механизмы государственного регулирования экономики</w:t>
      </w:r>
    </w:p>
    <w:p w:rsidR="007207DF" w:rsidRPr="00C74EB2" w:rsidRDefault="007207DF" w:rsidP="004B4CBB">
      <w:pPr>
        <w:pStyle w:val="a7"/>
        <w:ind w:left="0" w:firstLine="709"/>
        <w:jc w:val="both"/>
        <w:rPr>
          <w:b/>
          <w:sz w:val="26"/>
          <w:szCs w:val="26"/>
        </w:rPr>
      </w:pPr>
    </w:p>
    <w:p w:rsidR="00114312" w:rsidRPr="00C74EB2" w:rsidRDefault="00114312" w:rsidP="004B4CBB">
      <w:pPr>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 xml:space="preserve"> «</w:t>
      </w:r>
      <w:r w:rsidR="003470D1" w:rsidRPr="00C74EB2">
        <w:rPr>
          <w:rFonts w:ascii="Times New Roman" w:hAnsi="Times New Roman" w:cs="Times New Roman"/>
          <w:b/>
          <w:sz w:val="26"/>
          <w:szCs w:val="26"/>
        </w:rPr>
        <w:t>Бюджетно- финансовое регулирование экономики</w:t>
      </w:r>
      <w:r w:rsidRPr="00C74EB2">
        <w:rPr>
          <w:rFonts w:ascii="Times New Roman" w:hAnsi="Times New Roman" w:cs="Times New Roman"/>
          <w:b/>
          <w:sz w:val="26"/>
          <w:szCs w:val="26"/>
        </w:rPr>
        <w:t>»</w:t>
      </w:r>
    </w:p>
    <w:p w:rsidR="00114312" w:rsidRPr="00C74EB2" w:rsidRDefault="00114312" w:rsidP="004B4CBB">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u w:val="single"/>
        </w:rPr>
        <w:t>Цель:</w:t>
      </w:r>
      <w:r w:rsidRPr="00C74EB2">
        <w:rPr>
          <w:rFonts w:ascii="Times New Roman" w:hAnsi="Times New Roman" w:cs="Times New Roman"/>
          <w:b/>
          <w:sz w:val="26"/>
          <w:szCs w:val="26"/>
        </w:rPr>
        <w:t xml:space="preserve"> </w:t>
      </w:r>
      <w:r w:rsidRPr="00C74EB2">
        <w:rPr>
          <w:rFonts w:ascii="Times New Roman" w:hAnsi="Times New Roman" w:cs="Times New Roman"/>
          <w:sz w:val="26"/>
          <w:szCs w:val="26"/>
        </w:rPr>
        <w:t xml:space="preserve"> изучить </w:t>
      </w:r>
      <w:r w:rsidR="003470D1" w:rsidRPr="00C74EB2">
        <w:rPr>
          <w:rFonts w:ascii="Times New Roman" w:hAnsi="Times New Roman" w:cs="Times New Roman"/>
          <w:sz w:val="26"/>
          <w:szCs w:val="26"/>
        </w:rPr>
        <w:t xml:space="preserve">бюджетное и финансовое регулирование экономики, </w:t>
      </w:r>
      <w:r w:rsidRPr="00C74EB2">
        <w:rPr>
          <w:rFonts w:ascii="Times New Roman" w:hAnsi="Times New Roman" w:cs="Times New Roman"/>
          <w:sz w:val="26"/>
          <w:szCs w:val="26"/>
        </w:rPr>
        <w:t>государственную структурную и инвестиционную политику, формы, методы и средства развития основных секторов экономики, понять суть стратегической функции государства и её реализации в переходе  на инновационный тип развития экономики.</w:t>
      </w:r>
    </w:p>
    <w:p w:rsidR="00431B31" w:rsidRPr="00C74EB2" w:rsidRDefault="00431B31" w:rsidP="004B4CBB">
      <w:pPr>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Вопросы для обсуждения:</w:t>
      </w:r>
    </w:p>
    <w:p w:rsidR="00114312" w:rsidRPr="00C74EB2" w:rsidRDefault="00114312" w:rsidP="004B4CBB">
      <w:pPr>
        <w:pStyle w:val="a7"/>
        <w:numPr>
          <w:ilvl w:val="0"/>
          <w:numId w:val="11"/>
        </w:numPr>
        <w:ind w:left="0" w:firstLine="709"/>
        <w:jc w:val="both"/>
        <w:rPr>
          <w:sz w:val="26"/>
          <w:szCs w:val="26"/>
        </w:rPr>
      </w:pPr>
      <w:r w:rsidRPr="00C74EB2">
        <w:rPr>
          <w:sz w:val="26"/>
          <w:szCs w:val="26"/>
        </w:rPr>
        <w:t>Структурная политика: сущность, цели, методы и эффективность.</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инвестиций: задачи направления, методы.</w:t>
      </w:r>
    </w:p>
    <w:p w:rsidR="00431B31" w:rsidRPr="00C74EB2" w:rsidRDefault="00114312" w:rsidP="004B4CBB">
      <w:pPr>
        <w:pStyle w:val="a7"/>
        <w:numPr>
          <w:ilvl w:val="0"/>
          <w:numId w:val="11"/>
        </w:numPr>
        <w:ind w:left="0" w:firstLine="709"/>
        <w:jc w:val="both"/>
        <w:rPr>
          <w:sz w:val="26"/>
          <w:szCs w:val="26"/>
        </w:rPr>
      </w:pPr>
      <w:r w:rsidRPr="00C74EB2">
        <w:rPr>
          <w:sz w:val="26"/>
          <w:szCs w:val="26"/>
        </w:rPr>
        <w:t xml:space="preserve">Сущность инновационного типа развития экономики. </w:t>
      </w:r>
    </w:p>
    <w:p w:rsidR="00114312" w:rsidRPr="00C74EB2" w:rsidRDefault="00114312" w:rsidP="004B4CBB">
      <w:pPr>
        <w:pStyle w:val="a7"/>
        <w:numPr>
          <w:ilvl w:val="0"/>
          <w:numId w:val="11"/>
        </w:numPr>
        <w:ind w:left="0" w:firstLine="709"/>
        <w:jc w:val="both"/>
        <w:rPr>
          <w:sz w:val="26"/>
          <w:szCs w:val="26"/>
        </w:rPr>
      </w:pPr>
      <w:r w:rsidRPr="00C74EB2">
        <w:rPr>
          <w:sz w:val="26"/>
          <w:szCs w:val="26"/>
        </w:rPr>
        <w:t>Цели, направления и методы государственного регулирования инновационной деятельности и инновационного развития экономики.</w:t>
      </w:r>
    </w:p>
    <w:p w:rsidR="00431B31" w:rsidRPr="00C74EB2" w:rsidRDefault="00114312" w:rsidP="004B4CBB">
      <w:pPr>
        <w:pStyle w:val="a7"/>
        <w:numPr>
          <w:ilvl w:val="0"/>
          <w:numId w:val="11"/>
        </w:numPr>
        <w:ind w:left="0" w:firstLine="709"/>
        <w:jc w:val="both"/>
        <w:rPr>
          <w:sz w:val="26"/>
          <w:szCs w:val="26"/>
        </w:rPr>
      </w:pPr>
      <w:r w:rsidRPr="00C74EB2">
        <w:rPr>
          <w:sz w:val="26"/>
          <w:szCs w:val="26"/>
        </w:rPr>
        <w:t xml:space="preserve">Основные сектора экономики, необходимость и особенности их регулирования. </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аграрного сектора экономики. Региональные особенности регулирования сельского хозяйства.</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развития промышленного комплекса России.</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топливно-энергетического комплекса.</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транспортного комплекса и средств связи.</w:t>
      </w:r>
    </w:p>
    <w:p w:rsidR="00114312" w:rsidRPr="00C74EB2" w:rsidRDefault="00114312" w:rsidP="004B4CBB">
      <w:pPr>
        <w:pStyle w:val="a7"/>
        <w:numPr>
          <w:ilvl w:val="0"/>
          <w:numId w:val="11"/>
        </w:numPr>
        <w:ind w:left="0" w:firstLine="709"/>
        <w:jc w:val="both"/>
        <w:rPr>
          <w:sz w:val="26"/>
          <w:szCs w:val="26"/>
        </w:rPr>
      </w:pPr>
      <w:r w:rsidRPr="00C74EB2">
        <w:rPr>
          <w:sz w:val="26"/>
          <w:szCs w:val="26"/>
        </w:rPr>
        <w:t>Государственное регулирование сферы услуг.</w:t>
      </w:r>
    </w:p>
    <w:p w:rsidR="00114312" w:rsidRPr="00C74EB2" w:rsidRDefault="00114312" w:rsidP="004B4CBB">
      <w:pPr>
        <w:pStyle w:val="a7"/>
        <w:numPr>
          <w:ilvl w:val="0"/>
          <w:numId w:val="11"/>
        </w:numPr>
        <w:ind w:left="0" w:firstLine="709"/>
        <w:jc w:val="both"/>
        <w:rPr>
          <w:sz w:val="26"/>
          <w:szCs w:val="26"/>
        </w:rPr>
      </w:pPr>
      <w:r w:rsidRPr="00C74EB2">
        <w:rPr>
          <w:sz w:val="26"/>
          <w:szCs w:val="26"/>
        </w:rPr>
        <w:t>Чем обусловлено изменение отраслевой структуры экономики?</w:t>
      </w:r>
    </w:p>
    <w:p w:rsidR="00114312" w:rsidRPr="00C74EB2" w:rsidRDefault="00114312" w:rsidP="004B4CBB">
      <w:pPr>
        <w:pStyle w:val="a7"/>
        <w:numPr>
          <w:ilvl w:val="0"/>
          <w:numId w:val="11"/>
        </w:numPr>
        <w:ind w:left="0" w:firstLine="709"/>
        <w:jc w:val="both"/>
        <w:rPr>
          <w:sz w:val="26"/>
          <w:szCs w:val="26"/>
        </w:rPr>
      </w:pPr>
      <w:r w:rsidRPr="00C74EB2">
        <w:rPr>
          <w:sz w:val="26"/>
          <w:szCs w:val="26"/>
        </w:rPr>
        <w:t>Раскройте роль инвестиций в развитии экономики.</w:t>
      </w:r>
    </w:p>
    <w:p w:rsidR="00114312" w:rsidRPr="00C74EB2" w:rsidRDefault="00114312" w:rsidP="004B4CBB">
      <w:pPr>
        <w:pStyle w:val="a7"/>
        <w:numPr>
          <w:ilvl w:val="0"/>
          <w:numId w:val="11"/>
        </w:numPr>
        <w:ind w:left="0" w:firstLine="709"/>
        <w:jc w:val="both"/>
        <w:rPr>
          <w:sz w:val="26"/>
          <w:szCs w:val="26"/>
        </w:rPr>
      </w:pPr>
      <w:r w:rsidRPr="00C74EB2">
        <w:rPr>
          <w:sz w:val="26"/>
          <w:szCs w:val="26"/>
        </w:rPr>
        <w:t>Методы стимулирования инвестиционной активности.</w:t>
      </w:r>
    </w:p>
    <w:p w:rsidR="00114312" w:rsidRPr="00C74EB2" w:rsidRDefault="00114312" w:rsidP="004B4CBB">
      <w:pPr>
        <w:pStyle w:val="a7"/>
        <w:numPr>
          <w:ilvl w:val="0"/>
          <w:numId w:val="11"/>
        </w:numPr>
        <w:ind w:left="0" w:firstLine="709"/>
        <w:jc w:val="both"/>
        <w:rPr>
          <w:sz w:val="26"/>
          <w:szCs w:val="26"/>
        </w:rPr>
      </w:pPr>
      <w:r w:rsidRPr="00C74EB2">
        <w:rPr>
          <w:sz w:val="26"/>
          <w:szCs w:val="26"/>
        </w:rPr>
        <w:t>Формы и методы стимулирования инновационной активности.</w:t>
      </w:r>
    </w:p>
    <w:p w:rsidR="00114312" w:rsidRPr="00C74EB2" w:rsidRDefault="00114312" w:rsidP="004B4CBB">
      <w:pPr>
        <w:pStyle w:val="a7"/>
        <w:numPr>
          <w:ilvl w:val="0"/>
          <w:numId w:val="11"/>
        </w:numPr>
        <w:ind w:left="0" w:firstLine="709"/>
        <w:jc w:val="both"/>
        <w:rPr>
          <w:sz w:val="26"/>
          <w:szCs w:val="26"/>
        </w:rPr>
      </w:pPr>
      <w:r w:rsidRPr="00C74EB2">
        <w:rPr>
          <w:sz w:val="26"/>
          <w:szCs w:val="26"/>
        </w:rPr>
        <w:t>Роль местных органов власти в развитии инновационной активности.</w:t>
      </w:r>
    </w:p>
    <w:p w:rsidR="00114312" w:rsidRPr="00C74EB2" w:rsidRDefault="00114312" w:rsidP="004B4CBB">
      <w:pPr>
        <w:pStyle w:val="a7"/>
        <w:numPr>
          <w:ilvl w:val="0"/>
          <w:numId w:val="11"/>
        </w:numPr>
        <w:ind w:left="0" w:firstLine="709"/>
        <w:jc w:val="both"/>
        <w:rPr>
          <w:sz w:val="26"/>
          <w:szCs w:val="26"/>
        </w:rPr>
      </w:pPr>
      <w:r w:rsidRPr="00C74EB2">
        <w:rPr>
          <w:sz w:val="26"/>
          <w:szCs w:val="26"/>
        </w:rPr>
        <w:t>Чем диктуется необходимость государственного регулирования секторов экономики?</w:t>
      </w:r>
    </w:p>
    <w:p w:rsidR="00114312" w:rsidRPr="00C74EB2" w:rsidRDefault="00114312" w:rsidP="004B4CBB">
      <w:pPr>
        <w:pStyle w:val="a7"/>
        <w:numPr>
          <w:ilvl w:val="0"/>
          <w:numId w:val="11"/>
        </w:numPr>
        <w:ind w:left="0" w:firstLine="709"/>
        <w:jc w:val="both"/>
        <w:rPr>
          <w:sz w:val="26"/>
          <w:szCs w:val="26"/>
        </w:rPr>
      </w:pPr>
      <w:r w:rsidRPr="00C74EB2">
        <w:rPr>
          <w:sz w:val="26"/>
          <w:szCs w:val="26"/>
        </w:rPr>
        <w:t>Чем обусловлено государственное регулирование промышленного комплекса?</w:t>
      </w:r>
    </w:p>
    <w:p w:rsidR="00114312" w:rsidRPr="00C74EB2" w:rsidRDefault="00114312" w:rsidP="004B4CBB">
      <w:pPr>
        <w:pStyle w:val="a7"/>
        <w:numPr>
          <w:ilvl w:val="0"/>
          <w:numId w:val="11"/>
        </w:numPr>
        <w:ind w:left="0" w:firstLine="709"/>
        <w:jc w:val="both"/>
        <w:rPr>
          <w:sz w:val="26"/>
          <w:szCs w:val="26"/>
        </w:rPr>
      </w:pPr>
      <w:r w:rsidRPr="00C74EB2">
        <w:rPr>
          <w:sz w:val="26"/>
          <w:szCs w:val="26"/>
        </w:rPr>
        <w:t>Почему сельское хозяйство должно пользоваться особой поддержкой государства?</w:t>
      </w:r>
    </w:p>
    <w:p w:rsidR="00114312" w:rsidRPr="00C74EB2" w:rsidRDefault="00114312" w:rsidP="004B4CBB">
      <w:pPr>
        <w:pStyle w:val="a7"/>
        <w:numPr>
          <w:ilvl w:val="0"/>
          <w:numId w:val="11"/>
        </w:numPr>
        <w:ind w:left="0" w:firstLine="709"/>
        <w:jc w:val="both"/>
        <w:rPr>
          <w:sz w:val="26"/>
          <w:szCs w:val="26"/>
        </w:rPr>
      </w:pPr>
      <w:r w:rsidRPr="00C74EB2">
        <w:rPr>
          <w:sz w:val="26"/>
          <w:szCs w:val="26"/>
        </w:rPr>
        <w:t>Какую роль в развитии экономики играют транспорт и связь?</w:t>
      </w:r>
    </w:p>
    <w:p w:rsidR="00114312" w:rsidRPr="00C74EB2" w:rsidRDefault="00114312" w:rsidP="004B4CBB">
      <w:pPr>
        <w:pStyle w:val="a7"/>
        <w:numPr>
          <w:ilvl w:val="0"/>
          <w:numId w:val="11"/>
        </w:numPr>
        <w:ind w:left="0" w:firstLine="709"/>
        <w:jc w:val="both"/>
        <w:rPr>
          <w:sz w:val="26"/>
          <w:szCs w:val="26"/>
        </w:rPr>
      </w:pPr>
      <w:r w:rsidRPr="00C74EB2">
        <w:rPr>
          <w:sz w:val="26"/>
          <w:szCs w:val="26"/>
        </w:rPr>
        <w:t>Что означает равновесное функционирование экономики и какова при этом роль государства?</w:t>
      </w:r>
    </w:p>
    <w:p w:rsidR="00114312" w:rsidRPr="00C74EB2" w:rsidRDefault="00114312" w:rsidP="004B4CBB">
      <w:pPr>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 xml:space="preserve"> «</w:t>
      </w:r>
      <w:r w:rsidR="003470D1" w:rsidRPr="00C74EB2">
        <w:rPr>
          <w:rFonts w:ascii="Times New Roman" w:hAnsi="Times New Roman" w:cs="Times New Roman"/>
          <w:b/>
          <w:sz w:val="26"/>
          <w:szCs w:val="26"/>
        </w:rPr>
        <w:t>Денежно- кредитное регулирование экономики</w:t>
      </w:r>
      <w:r w:rsidRPr="00C74EB2">
        <w:rPr>
          <w:rFonts w:ascii="Times New Roman" w:hAnsi="Times New Roman" w:cs="Times New Roman"/>
          <w:b/>
          <w:sz w:val="26"/>
          <w:szCs w:val="26"/>
        </w:rPr>
        <w:t>»</w:t>
      </w:r>
    </w:p>
    <w:p w:rsidR="00114312" w:rsidRPr="00C74EB2" w:rsidRDefault="00114312" w:rsidP="004B4CBB">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u w:val="single"/>
        </w:rPr>
        <w:t>Цель:</w:t>
      </w:r>
      <w:r w:rsidRPr="00C74EB2">
        <w:rPr>
          <w:rFonts w:ascii="Times New Roman" w:hAnsi="Times New Roman" w:cs="Times New Roman"/>
          <w:b/>
          <w:sz w:val="26"/>
          <w:szCs w:val="26"/>
        </w:rPr>
        <w:t xml:space="preserve"> </w:t>
      </w:r>
      <w:r w:rsidRPr="00C74EB2">
        <w:rPr>
          <w:rFonts w:ascii="Times New Roman" w:hAnsi="Times New Roman" w:cs="Times New Roman"/>
          <w:sz w:val="26"/>
          <w:szCs w:val="26"/>
        </w:rPr>
        <w:t xml:space="preserve"> рассмотреть необходимость, формы, методы и инструменты </w:t>
      </w:r>
      <w:r w:rsidR="003470D1" w:rsidRPr="00C74EB2">
        <w:rPr>
          <w:rFonts w:ascii="Times New Roman" w:hAnsi="Times New Roman" w:cs="Times New Roman"/>
          <w:sz w:val="26"/>
          <w:szCs w:val="26"/>
        </w:rPr>
        <w:t>регулирования</w:t>
      </w:r>
      <w:r w:rsidRPr="00C74EB2">
        <w:rPr>
          <w:rFonts w:ascii="Times New Roman" w:hAnsi="Times New Roman" w:cs="Times New Roman"/>
          <w:sz w:val="26"/>
          <w:szCs w:val="26"/>
        </w:rPr>
        <w:t xml:space="preserve"> экономки муниципального образования как экономической основы местного самоуправления и решения социальных вопросов населения муниципального образования.</w:t>
      </w:r>
    </w:p>
    <w:p w:rsidR="00431B31" w:rsidRPr="00C74EB2" w:rsidRDefault="00431B31" w:rsidP="004B4CBB">
      <w:pPr>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Вопросы для обсуждения:</w:t>
      </w:r>
    </w:p>
    <w:p w:rsidR="00114312" w:rsidRPr="00C74EB2" w:rsidRDefault="00114312" w:rsidP="004B4CBB">
      <w:pPr>
        <w:pStyle w:val="a7"/>
        <w:numPr>
          <w:ilvl w:val="0"/>
          <w:numId w:val="12"/>
        </w:numPr>
        <w:ind w:left="0" w:firstLine="709"/>
        <w:jc w:val="both"/>
        <w:rPr>
          <w:sz w:val="26"/>
          <w:szCs w:val="26"/>
        </w:rPr>
      </w:pPr>
      <w:r w:rsidRPr="00C74EB2">
        <w:rPr>
          <w:sz w:val="26"/>
          <w:szCs w:val="26"/>
        </w:rPr>
        <w:t>Муниципальное образование: сущность, экономические основы и необходимость регулирования экономики.</w:t>
      </w:r>
    </w:p>
    <w:p w:rsidR="00114312" w:rsidRPr="00C74EB2" w:rsidRDefault="00114312" w:rsidP="004B4CBB">
      <w:pPr>
        <w:pStyle w:val="a7"/>
        <w:numPr>
          <w:ilvl w:val="0"/>
          <w:numId w:val="12"/>
        </w:numPr>
        <w:ind w:left="0" w:firstLine="709"/>
        <w:jc w:val="both"/>
        <w:rPr>
          <w:sz w:val="26"/>
          <w:szCs w:val="26"/>
        </w:rPr>
      </w:pPr>
      <w:r w:rsidRPr="00C74EB2">
        <w:rPr>
          <w:sz w:val="26"/>
          <w:szCs w:val="26"/>
        </w:rPr>
        <w:t>Город как сложная социально-экономическая, производственно-техническая, административная и инфраструктурная система: принципы управления городом.</w:t>
      </w:r>
    </w:p>
    <w:p w:rsidR="00114312" w:rsidRPr="00C74EB2" w:rsidRDefault="00114312" w:rsidP="004B4CBB">
      <w:pPr>
        <w:pStyle w:val="a7"/>
        <w:numPr>
          <w:ilvl w:val="0"/>
          <w:numId w:val="12"/>
        </w:numPr>
        <w:ind w:left="0" w:firstLine="709"/>
        <w:jc w:val="both"/>
        <w:rPr>
          <w:sz w:val="26"/>
          <w:szCs w:val="26"/>
        </w:rPr>
      </w:pPr>
      <w:r w:rsidRPr="00C74EB2">
        <w:rPr>
          <w:sz w:val="26"/>
          <w:szCs w:val="26"/>
        </w:rPr>
        <w:t>Основные направления, формы и методы регулирования экономики муниципального образования.</w:t>
      </w:r>
    </w:p>
    <w:p w:rsidR="00114312" w:rsidRPr="00C74EB2" w:rsidRDefault="00114312" w:rsidP="004B4CBB">
      <w:pPr>
        <w:pStyle w:val="a7"/>
        <w:numPr>
          <w:ilvl w:val="0"/>
          <w:numId w:val="12"/>
        </w:numPr>
        <w:ind w:left="0" w:firstLine="709"/>
        <w:jc w:val="both"/>
        <w:rPr>
          <w:sz w:val="26"/>
          <w:szCs w:val="26"/>
        </w:rPr>
      </w:pPr>
      <w:r w:rsidRPr="00C74EB2">
        <w:rPr>
          <w:sz w:val="26"/>
          <w:szCs w:val="26"/>
        </w:rPr>
        <w:t xml:space="preserve">Бюджет муниципального образования как инструмент регулирования социально-экономического развития муниципального образования. </w:t>
      </w:r>
    </w:p>
    <w:p w:rsidR="00114312" w:rsidRPr="00C74EB2" w:rsidRDefault="00114312" w:rsidP="004B4CBB">
      <w:pPr>
        <w:pStyle w:val="a7"/>
        <w:numPr>
          <w:ilvl w:val="0"/>
          <w:numId w:val="12"/>
        </w:numPr>
        <w:ind w:left="0" w:firstLine="709"/>
        <w:jc w:val="both"/>
        <w:rPr>
          <w:sz w:val="26"/>
          <w:szCs w:val="26"/>
        </w:rPr>
      </w:pPr>
      <w:r w:rsidRPr="00C74EB2">
        <w:rPr>
          <w:sz w:val="26"/>
          <w:szCs w:val="26"/>
        </w:rPr>
        <w:t>Раскройте взаимосвязь функций и ресурсов местного самоуправления.</w:t>
      </w:r>
    </w:p>
    <w:p w:rsidR="00114312" w:rsidRPr="00C74EB2" w:rsidRDefault="00114312" w:rsidP="004B4CBB">
      <w:pPr>
        <w:pStyle w:val="a7"/>
        <w:numPr>
          <w:ilvl w:val="0"/>
          <w:numId w:val="12"/>
        </w:numPr>
        <w:ind w:left="0" w:firstLine="709"/>
        <w:jc w:val="both"/>
        <w:rPr>
          <w:sz w:val="26"/>
          <w:szCs w:val="26"/>
        </w:rPr>
      </w:pPr>
      <w:r w:rsidRPr="00C74EB2">
        <w:rPr>
          <w:sz w:val="26"/>
          <w:szCs w:val="26"/>
        </w:rPr>
        <w:t>Принципы формирования бюджета муниципального образования</w:t>
      </w:r>
    </w:p>
    <w:p w:rsidR="00114312" w:rsidRPr="00C74EB2" w:rsidRDefault="00114312" w:rsidP="004B4CBB">
      <w:pPr>
        <w:pStyle w:val="a7"/>
        <w:numPr>
          <w:ilvl w:val="0"/>
          <w:numId w:val="12"/>
        </w:numPr>
        <w:ind w:left="0" w:firstLine="709"/>
        <w:jc w:val="both"/>
        <w:rPr>
          <w:sz w:val="26"/>
          <w:szCs w:val="26"/>
        </w:rPr>
      </w:pPr>
      <w:r w:rsidRPr="00C74EB2">
        <w:rPr>
          <w:sz w:val="26"/>
          <w:szCs w:val="26"/>
        </w:rPr>
        <w:t>Какими должны быть принципы взаимодействия государственных и муниципальных органов власти по вертикале?</w:t>
      </w:r>
    </w:p>
    <w:p w:rsidR="00114312" w:rsidRPr="00C74EB2" w:rsidRDefault="00114312" w:rsidP="004B4CBB">
      <w:pPr>
        <w:pStyle w:val="a7"/>
        <w:numPr>
          <w:ilvl w:val="0"/>
          <w:numId w:val="12"/>
        </w:numPr>
        <w:ind w:left="0" w:firstLine="709"/>
        <w:jc w:val="both"/>
        <w:rPr>
          <w:sz w:val="26"/>
          <w:szCs w:val="26"/>
        </w:rPr>
      </w:pPr>
      <w:r w:rsidRPr="00C74EB2">
        <w:rPr>
          <w:sz w:val="26"/>
          <w:szCs w:val="26"/>
        </w:rPr>
        <w:t>Органы муниципальной власти, по Вашему мнению, должны быть самостоятельны или входить в структуру государственной власти?</w:t>
      </w:r>
    </w:p>
    <w:p w:rsidR="00114312" w:rsidRPr="00C74EB2" w:rsidRDefault="00114312" w:rsidP="004B4CBB">
      <w:pPr>
        <w:spacing w:after="0" w:line="240" w:lineRule="auto"/>
        <w:ind w:firstLine="709"/>
        <w:jc w:val="both"/>
        <w:rPr>
          <w:rFonts w:ascii="Times New Roman" w:eastAsia="Calibri" w:hAnsi="Times New Roman" w:cs="Times New Roman"/>
          <w:b/>
          <w:sz w:val="26"/>
          <w:szCs w:val="26"/>
          <w:lang w:eastAsia="ru-RU"/>
        </w:rPr>
      </w:pPr>
    </w:p>
    <w:p w:rsidR="00603CBD" w:rsidRPr="00C74EB2" w:rsidRDefault="00431B31" w:rsidP="004B4CBB">
      <w:pPr>
        <w:spacing w:after="0" w:line="240" w:lineRule="auto"/>
        <w:ind w:firstLine="709"/>
        <w:jc w:val="both"/>
        <w:rPr>
          <w:rFonts w:ascii="Times New Roman" w:eastAsia="Calibri" w:hAnsi="Times New Roman" w:cs="Times New Roman"/>
          <w:b/>
          <w:sz w:val="26"/>
          <w:szCs w:val="26"/>
          <w:lang w:eastAsia="ru-RU"/>
        </w:rPr>
      </w:pPr>
      <w:r w:rsidRPr="00C74EB2">
        <w:rPr>
          <w:rFonts w:ascii="Times New Roman" w:eastAsia="Calibri" w:hAnsi="Times New Roman" w:cs="Times New Roman"/>
          <w:b/>
          <w:sz w:val="26"/>
          <w:szCs w:val="26"/>
          <w:lang w:eastAsia="ru-RU"/>
        </w:rPr>
        <w:t xml:space="preserve"> «</w:t>
      </w:r>
      <w:r w:rsidR="003470D1" w:rsidRPr="00C74EB2">
        <w:rPr>
          <w:rFonts w:ascii="Times New Roman" w:eastAsia="Calibri" w:hAnsi="Times New Roman" w:cs="Times New Roman"/>
          <w:b/>
          <w:sz w:val="26"/>
          <w:szCs w:val="26"/>
          <w:lang w:eastAsia="ru-RU"/>
        </w:rPr>
        <w:t>Административные и организационные средства государственного регулирования экономики</w:t>
      </w:r>
      <w:r w:rsidRPr="00C74EB2">
        <w:rPr>
          <w:rFonts w:ascii="Times New Roman" w:eastAsia="Calibri" w:hAnsi="Times New Roman" w:cs="Times New Roman"/>
          <w:b/>
          <w:sz w:val="26"/>
          <w:szCs w:val="26"/>
          <w:lang w:eastAsia="ru-RU"/>
        </w:rPr>
        <w:t>»</w:t>
      </w:r>
    </w:p>
    <w:p w:rsidR="00603CBD" w:rsidRPr="00C74EB2" w:rsidRDefault="00603CBD" w:rsidP="004B4CBB">
      <w:pPr>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Вопросы для обсуждения:</w:t>
      </w:r>
    </w:p>
    <w:p w:rsidR="00603CBD" w:rsidRPr="00C74EB2" w:rsidRDefault="00603CBD" w:rsidP="004B4CBB">
      <w:pPr>
        <w:pStyle w:val="a7"/>
        <w:numPr>
          <w:ilvl w:val="0"/>
          <w:numId w:val="13"/>
        </w:numPr>
        <w:ind w:left="0" w:firstLine="709"/>
        <w:jc w:val="both"/>
        <w:rPr>
          <w:sz w:val="26"/>
          <w:szCs w:val="26"/>
        </w:rPr>
      </w:pPr>
      <w:r w:rsidRPr="00C74EB2">
        <w:rPr>
          <w:sz w:val="26"/>
          <w:szCs w:val="26"/>
        </w:rPr>
        <w:t>Границы государственного вмешательства в экономику</w:t>
      </w:r>
    </w:p>
    <w:p w:rsidR="00603CBD" w:rsidRPr="00C74EB2" w:rsidRDefault="00603CBD" w:rsidP="004B4CBB">
      <w:pPr>
        <w:pStyle w:val="a7"/>
        <w:numPr>
          <w:ilvl w:val="0"/>
          <w:numId w:val="13"/>
        </w:numPr>
        <w:ind w:left="0" w:firstLine="709"/>
        <w:jc w:val="both"/>
        <w:rPr>
          <w:sz w:val="26"/>
          <w:szCs w:val="26"/>
        </w:rPr>
      </w:pPr>
      <w:r w:rsidRPr="00C74EB2">
        <w:rPr>
          <w:sz w:val="26"/>
          <w:szCs w:val="26"/>
        </w:rPr>
        <w:t xml:space="preserve">Типы государственного регулирования, известные в мировой </w:t>
      </w:r>
      <w:r w:rsidR="00431B31" w:rsidRPr="00C74EB2">
        <w:rPr>
          <w:sz w:val="26"/>
          <w:szCs w:val="26"/>
        </w:rPr>
        <w:t>практике</w:t>
      </w:r>
      <w:r w:rsidRPr="00C74EB2">
        <w:rPr>
          <w:sz w:val="26"/>
          <w:szCs w:val="26"/>
        </w:rPr>
        <w:t xml:space="preserve">, их </w:t>
      </w:r>
      <w:r w:rsidR="00431B31" w:rsidRPr="00C74EB2">
        <w:rPr>
          <w:sz w:val="26"/>
          <w:szCs w:val="26"/>
        </w:rPr>
        <w:t>характеристику</w:t>
      </w:r>
    </w:p>
    <w:p w:rsidR="00603CBD" w:rsidRPr="00C74EB2" w:rsidRDefault="00D3579D" w:rsidP="004B4CBB">
      <w:pPr>
        <w:pStyle w:val="a7"/>
        <w:numPr>
          <w:ilvl w:val="0"/>
          <w:numId w:val="13"/>
        </w:numPr>
        <w:ind w:left="0" w:firstLine="709"/>
        <w:jc w:val="both"/>
        <w:rPr>
          <w:sz w:val="26"/>
          <w:szCs w:val="26"/>
        </w:rPr>
      </w:pPr>
      <w:r w:rsidRPr="00C74EB2">
        <w:rPr>
          <w:sz w:val="26"/>
          <w:szCs w:val="26"/>
        </w:rPr>
        <w:t>Методы административного и экономического регулирования</w:t>
      </w:r>
    </w:p>
    <w:p w:rsidR="00D3579D" w:rsidRPr="00C74EB2" w:rsidRDefault="00D3579D" w:rsidP="004B4CBB">
      <w:pPr>
        <w:pStyle w:val="a7"/>
        <w:numPr>
          <w:ilvl w:val="0"/>
          <w:numId w:val="13"/>
        </w:numPr>
        <w:ind w:left="0" w:firstLine="709"/>
        <w:jc w:val="both"/>
        <w:rPr>
          <w:sz w:val="26"/>
          <w:szCs w:val="26"/>
        </w:rPr>
      </w:pPr>
      <w:r w:rsidRPr="00C74EB2">
        <w:rPr>
          <w:sz w:val="26"/>
          <w:szCs w:val="26"/>
        </w:rPr>
        <w:t>Глобальная цель, генеральные и прикладные цели государственного регулирования экономики.</w:t>
      </w:r>
    </w:p>
    <w:p w:rsidR="00C47864" w:rsidRPr="00C74EB2" w:rsidRDefault="00C47864" w:rsidP="004B4CBB">
      <w:pPr>
        <w:spacing w:after="0" w:line="240" w:lineRule="auto"/>
        <w:ind w:firstLine="709"/>
        <w:jc w:val="both"/>
        <w:rPr>
          <w:rFonts w:ascii="Times New Roman" w:hAnsi="Times New Roman" w:cs="Times New Roman"/>
          <w:b/>
          <w:i/>
          <w:sz w:val="26"/>
          <w:szCs w:val="26"/>
        </w:rPr>
      </w:pPr>
      <w:r w:rsidRPr="00C74EB2">
        <w:rPr>
          <w:rFonts w:ascii="Times New Roman" w:hAnsi="Times New Roman" w:cs="Times New Roman"/>
          <w:b/>
          <w:i/>
          <w:sz w:val="26"/>
          <w:szCs w:val="26"/>
        </w:rPr>
        <w:t>Доклады, рефераты (оценочные средства 10.3)</w:t>
      </w:r>
    </w:p>
    <w:p w:rsidR="00C47864" w:rsidRPr="00C74EB2" w:rsidRDefault="00C47864" w:rsidP="004B4CBB">
      <w:pPr>
        <w:spacing w:after="0" w:line="240" w:lineRule="auto"/>
        <w:ind w:firstLine="709"/>
        <w:jc w:val="both"/>
        <w:rPr>
          <w:rFonts w:ascii="Times New Roman" w:hAnsi="Times New Roman" w:cs="Times New Roman"/>
          <w:b/>
          <w:i/>
          <w:sz w:val="26"/>
          <w:szCs w:val="26"/>
        </w:rPr>
      </w:pPr>
      <w:r w:rsidRPr="00C74EB2">
        <w:rPr>
          <w:rFonts w:ascii="Times New Roman" w:hAnsi="Times New Roman" w:cs="Times New Roman"/>
          <w:b/>
          <w:i/>
          <w:sz w:val="26"/>
          <w:szCs w:val="26"/>
        </w:rPr>
        <w:t>Тесты (оценочные средства 10.4)</w:t>
      </w:r>
    </w:p>
    <w:p w:rsidR="00603CBD" w:rsidRPr="00C74EB2" w:rsidRDefault="00314DF9" w:rsidP="004B4CBB">
      <w:pPr>
        <w:spacing w:after="0" w:line="240" w:lineRule="auto"/>
        <w:ind w:firstLine="709"/>
        <w:jc w:val="both"/>
        <w:rPr>
          <w:rFonts w:ascii="Times New Roman" w:eastAsia="Calibri" w:hAnsi="Times New Roman" w:cs="Times New Roman"/>
          <w:b/>
          <w:i/>
          <w:sz w:val="26"/>
          <w:szCs w:val="26"/>
          <w:lang w:eastAsia="ru-RU"/>
        </w:rPr>
      </w:pPr>
      <w:r w:rsidRPr="00C74EB2">
        <w:rPr>
          <w:rFonts w:ascii="Times New Roman" w:eastAsia="Calibri" w:hAnsi="Times New Roman" w:cs="Times New Roman"/>
          <w:b/>
          <w:i/>
          <w:sz w:val="26"/>
          <w:szCs w:val="26"/>
          <w:lang w:eastAsia="ru-RU"/>
        </w:rPr>
        <w:t>Глоссарий (оценочные средства 10.5)</w:t>
      </w:r>
    </w:p>
    <w:p w:rsidR="00FF49F8" w:rsidRPr="00C74EB2" w:rsidRDefault="00AB61FF" w:rsidP="004B4CBB">
      <w:pPr>
        <w:tabs>
          <w:tab w:val="left" w:pos="720"/>
          <w:tab w:val="left" w:pos="6480"/>
        </w:tabs>
        <w:spacing w:after="0" w:line="240" w:lineRule="auto"/>
        <w:ind w:firstLine="709"/>
        <w:jc w:val="both"/>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b/>
          <w:sz w:val="26"/>
          <w:szCs w:val="26"/>
          <w:lang w:eastAsia="ru-RU"/>
        </w:rPr>
        <w:t xml:space="preserve">5. МЕТОДИЧЕСКИЕ </w:t>
      </w:r>
      <w:r w:rsidR="00465467" w:rsidRPr="00C74EB2">
        <w:rPr>
          <w:rFonts w:ascii="Times New Roman" w:eastAsia="Times New Roman" w:hAnsi="Times New Roman" w:cs="Times New Roman"/>
          <w:b/>
          <w:sz w:val="26"/>
          <w:szCs w:val="26"/>
          <w:lang w:eastAsia="ru-RU"/>
        </w:rPr>
        <w:t>УКАЗАНИЯ ПО ОСВОЕНИЮ ДИСЦИПЛИНЫ</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4"/>
          <w:szCs w:val="24"/>
        </w:rPr>
        <w:t xml:space="preserve">Обучающемуся важно уяснить технологию освоения учебного материала. Данные </w:t>
      </w:r>
      <w:r w:rsidRPr="00C74EB2">
        <w:rPr>
          <w:rFonts w:ascii="Times New Roman" w:eastAsia="Calibri" w:hAnsi="Times New Roman" w:cs="Times New Roman"/>
          <w:sz w:val="26"/>
          <w:szCs w:val="26"/>
        </w:rPr>
        <w:t>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Для успешного освоения дисциплины, </w:t>
      </w:r>
      <w:r w:rsidR="00587191" w:rsidRPr="00C74EB2">
        <w:rPr>
          <w:rFonts w:ascii="Times New Roman" w:eastAsia="Calibri" w:hAnsi="Times New Roman" w:cs="Times New Roman"/>
          <w:sz w:val="26"/>
          <w:szCs w:val="26"/>
        </w:rPr>
        <w:t>обучающийся</w:t>
      </w:r>
      <w:r w:rsidRPr="00C74EB2">
        <w:rPr>
          <w:rFonts w:ascii="Times New Roman" w:eastAsia="Calibri" w:hAnsi="Times New Roman" w:cs="Times New Roman"/>
          <w:sz w:val="26"/>
          <w:szCs w:val="26"/>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РП вводится в учебный процесс для решения следующих задач: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систематизация учебной работы обучающегося в течение семестра;</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развитие мотивации обучения у обучающегося;</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привитие обучающемуся навыков совершенствования и самообразования;</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w:t>
      </w:r>
      <w:r w:rsidR="00DB5EF6" w:rsidRPr="00C74EB2">
        <w:rPr>
          <w:rFonts w:ascii="Times New Roman" w:eastAsia="Calibri" w:hAnsi="Times New Roman" w:cs="Times New Roman"/>
          <w:sz w:val="26"/>
          <w:szCs w:val="26"/>
        </w:rPr>
        <w:t xml:space="preserve"> </w:t>
      </w:r>
      <w:r w:rsidRPr="00C74EB2">
        <w:rPr>
          <w:rFonts w:ascii="Times New Roman" w:eastAsia="Calibri" w:hAnsi="Times New Roman" w:cs="Times New Roman"/>
          <w:sz w:val="26"/>
          <w:szCs w:val="26"/>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w:t>
      </w:r>
      <w:r w:rsidR="00587191" w:rsidRPr="00C74EB2">
        <w:rPr>
          <w:rFonts w:ascii="Times New Roman" w:eastAsia="Calibri" w:hAnsi="Times New Roman" w:cs="Times New Roman"/>
          <w:sz w:val="26"/>
          <w:szCs w:val="26"/>
        </w:rPr>
        <w:t>Обучающийся</w:t>
      </w:r>
      <w:r w:rsidRPr="00C74EB2">
        <w:rPr>
          <w:rFonts w:ascii="Times New Roman" w:eastAsia="Calibri" w:hAnsi="Times New Roman" w:cs="Times New Roman"/>
          <w:sz w:val="26"/>
          <w:szCs w:val="26"/>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51764" w:rsidRPr="00C74EB2" w:rsidRDefault="00051764" w:rsidP="00051764">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051764" w:rsidRPr="00C74EB2" w:rsidRDefault="00051764" w:rsidP="00051764">
      <w:pPr>
        <w:tabs>
          <w:tab w:val="left" w:pos="709"/>
        </w:tab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51764" w:rsidRPr="00C74EB2" w:rsidRDefault="00051764" w:rsidP="00051764">
      <w:pPr>
        <w:spacing w:after="0" w:line="240" w:lineRule="auto"/>
        <w:ind w:firstLine="709"/>
        <w:jc w:val="both"/>
        <w:rPr>
          <w:rFonts w:ascii="Times New Roman" w:eastAsia="Times New Roman" w:hAnsi="Times New Roman" w:cs="Times New Roman"/>
          <w:b/>
          <w:bCs/>
          <w:i/>
          <w:iCs/>
          <w:sz w:val="26"/>
          <w:szCs w:val="26"/>
          <w:shd w:val="clear" w:color="auto" w:fill="FFFFFF"/>
          <w:lang w:eastAsia="ru-RU"/>
        </w:rPr>
      </w:pPr>
      <w:r w:rsidRPr="00C74EB2">
        <w:rPr>
          <w:rFonts w:ascii="Times New Roman" w:eastAsia="Times New Roman" w:hAnsi="Times New Roman" w:cs="Times New Roman"/>
          <w:b/>
          <w:bCs/>
          <w:i/>
          <w:iCs/>
          <w:sz w:val="26"/>
          <w:szCs w:val="26"/>
          <w:shd w:val="clear" w:color="auto" w:fill="FFFFFF"/>
          <w:lang w:eastAsia="ru-RU"/>
        </w:rPr>
        <w:t>Методические рекомендации по написанию научного доклада.</w:t>
      </w:r>
    </w:p>
    <w:p w:rsidR="00051764" w:rsidRPr="00C74EB2" w:rsidRDefault="00051764" w:rsidP="00051764">
      <w:pPr>
        <w:spacing w:after="0" w:line="240" w:lineRule="auto"/>
        <w:ind w:firstLine="709"/>
        <w:jc w:val="both"/>
        <w:rPr>
          <w:rFonts w:ascii="Times New Roman" w:eastAsia="Times New Roman" w:hAnsi="Times New Roman" w:cs="Times New Roman"/>
          <w:bCs/>
          <w:iCs/>
          <w:sz w:val="26"/>
          <w:szCs w:val="26"/>
          <w:shd w:val="clear" w:color="auto" w:fill="FFFFFF"/>
          <w:lang w:eastAsia="ru-RU"/>
        </w:rPr>
      </w:pP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i/>
          <w:iCs/>
          <w:sz w:val="26"/>
          <w:szCs w:val="26"/>
          <w:shd w:val="clear" w:color="auto" w:fill="FFFFFF"/>
          <w:lang w:eastAsia="ru-RU"/>
        </w:rPr>
        <w:t xml:space="preserve">Научный доклад </w:t>
      </w:r>
      <w:r w:rsidRPr="00C74EB2">
        <w:rPr>
          <w:rFonts w:ascii="Times New Roman" w:eastAsia="Times New Roman" w:hAnsi="Times New Roman" w:cs="Times New Roman"/>
          <w:sz w:val="26"/>
          <w:szCs w:val="26"/>
          <w:lang w:eastAsia="ru-RU"/>
        </w:rPr>
        <w:t xml:space="preserve">является результатом самостоятельной работы </w:t>
      </w:r>
      <w:r w:rsidR="00DB5EF6" w:rsidRPr="00C74EB2">
        <w:rPr>
          <w:rFonts w:ascii="Times New Roman" w:eastAsia="Times New Roman" w:hAnsi="Times New Roman" w:cs="Times New Roman"/>
          <w:sz w:val="26"/>
          <w:szCs w:val="26"/>
          <w:lang w:eastAsia="ru-RU"/>
        </w:rPr>
        <w:t>обучающихся</w:t>
      </w:r>
      <w:r w:rsidRPr="00C74EB2">
        <w:rPr>
          <w:rFonts w:ascii="Times New Roman" w:eastAsia="Times New Roman" w:hAnsi="Times New Roman" w:cs="Times New Roman"/>
          <w:sz w:val="26"/>
          <w:szCs w:val="26"/>
          <w:lang w:eastAsia="ru-RU"/>
        </w:rPr>
        <w:t xml:space="preserve">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Во введении обосновывается актуальность темы работы, ее значение, да</w:t>
      </w:r>
      <w:r w:rsidRPr="00C74EB2">
        <w:rPr>
          <w:rFonts w:ascii="Times New Roman" w:eastAsia="Times New Roman" w:hAnsi="Times New Roman" w:cs="Times New Roman"/>
          <w:sz w:val="26"/>
          <w:szCs w:val="26"/>
          <w:lang w:eastAsia="ru-RU"/>
        </w:rPr>
        <w:softHyphen/>
        <w:t>ется краткий обзор использованной литературы.</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Аналитическая часть должна содержать описание основных концепций.</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В заключении делаются общие выводы студента по работе. Важно пока</w:t>
      </w:r>
      <w:r w:rsidRPr="00C74EB2">
        <w:rPr>
          <w:rFonts w:ascii="Times New Roman" w:eastAsia="Times New Roman" w:hAnsi="Times New Roman" w:cs="Times New Roman"/>
          <w:sz w:val="26"/>
          <w:szCs w:val="26"/>
          <w:lang w:eastAsia="ru-RU"/>
        </w:rPr>
        <w:softHyphen/>
        <w:t>зать отличительные особенности поднятой проблемы и возможность ее прак</w:t>
      </w:r>
      <w:r w:rsidRPr="00C74EB2">
        <w:rPr>
          <w:rFonts w:ascii="Times New Roman" w:eastAsia="Times New Roman" w:hAnsi="Times New Roman" w:cs="Times New Roman"/>
          <w:sz w:val="26"/>
          <w:szCs w:val="26"/>
          <w:lang w:eastAsia="ru-RU"/>
        </w:rPr>
        <w:softHyphen/>
        <w:t>тического применения.</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Письменный доклад не должен превышать 12-15 страниц текста, оформ</w:t>
      </w:r>
      <w:r w:rsidRPr="00C74EB2">
        <w:rPr>
          <w:rFonts w:ascii="Times New Roman" w:eastAsia="Times New Roman" w:hAnsi="Times New Roman" w:cs="Times New Roman"/>
          <w:sz w:val="26"/>
          <w:szCs w:val="26"/>
          <w:lang w:eastAsia="ru-RU"/>
        </w:rPr>
        <w:softHyphen/>
        <w:t>ленного по установленному образцу.</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При подготовке к защите научного доклада необходимо подготовить презентацию, отражающую краткие, наиболее важные аспекты исследования.</w:t>
      </w:r>
    </w:p>
    <w:p w:rsidR="00051764" w:rsidRPr="00C74EB2" w:rsidRDefault="00051764" w:rsidP="00051764">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Методические указанию к выполнению реферата:</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Целями являются:</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Задачами является: </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051764" w:rsidRPr="00C74EB2" w:rsidRDefault="00051764" w:rsidP="00051764">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051764" w:rsidRPr="00C74EB2" w:rsidRDefault="00051764" w:rsidP="00DC2ADB">
      <w:pPr>
        <w:autoSpaceDE w:val="0"/>
        <w:autoSpaceDN w:val="0"/>
        <w:adjustRightInd w:val="0"/>
        <w:spacing w:after="0" w:line="240" w:lineRule="auto"/>
        <w:jc w:val="both"/>
        <w:rPr>
          <w:rFonts w:ascii="Times New Roman" w:eastAsia="Calibri" w:hAnsi="Times New Roman" w:cs="Times New Roman"/>
          <w:sz w:val="26"/>
          <w:szCs w:val="26"/>
        </w:rPr>
      </w:pPr>
    </w:p>
    <w:p w:rsidR="00051764" w:rsidRPr="00C74EB2" w:rsidRDefault="00051764" w:rsidP="00051764">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Методические рекомендации для подготовки презентаций:</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xml:space="preserve">Общие требования к презентации: </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 xml:space="preserve">презентация не должна быть меньше 10 слайдов; </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w:t>
      </w:r>
      <w:r w:rsidRPr="00C74EB2">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051764" w:rsidRPr="00C74EB2" w:rsidRDefault="00051764" w:rsidP="00051764">
      <w:pPr>
        <w:autoSpaceDE w:val="0"/>
        <w:autoSpaceDN w:val="0"/>
        <w:adjustRightInd w:val="0"/>
        <w:spacing w:after="0" w:line="240" w:lineRule="auto"/>
        <w:ind w:firstLine="709"/>
        <w:jc w:val="both"/>
        <w:rPr>
          <w:rFonts w:ascii="Times New Roman" w:eastAsia="Calibri" w:hAnsi="Times New Roman" w:cs="Times New Roman"/>
          <w:sz w:val="24"/>
          <w:szCs w:val="24"/>
        </w:rPr>
      </w:pPr>
    </w:p>
    <w:p w:rsidR="00051764" w:rsidRPr="00C74EB2" w:rsidRDefault="00051764" w:rsidP="00051764">
      <w:pPr>
        <w:pStyle w:val="af0"/>
        <w:ind w:firstLine="709"/>
        <w:jc w:val="both"/>
        <w:rPr>
          <w:rFonts w:ascii="Times New Roman" w:hAnsi="Times New Roman" w:cs="Times New Roman"/>
          <w:sz w:val="26"/>
          <w:szCs w:val="26"/>
        </w:rPr>
      </w:pPr>
      <w:r w:rsidRPr="00C74EB2">
        <w:rPr>
          <w:rFonts w:ascii="Times New Roman" w:hAnsi="Times New Roman" w:cs="Times New Roman"/>
          <w:b/>
          <w:i/>
          <w:sz w:val="26"/>
          <w:szCs w:val="26"/>
        </w:rPr>
        <w:t>Глоссарий</w:t>
      </w:r>
      <w:r w:rsidRPr="00C74EB2">
        <w:rPr>
          <w:rFonts w:ascii="Times New Roman" w:hAnsi="Times New Roman" w:cs="Times New Roman"/>
          <w:sz w:val="26"/>
          <w:szCs w:val="26"/>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rsidR="00051764" w:rsidRPr="00C74EB2" w:rsidRDefault="00051764" w:rsidP="00051764">
      <w:pPr>
        <w:pStyle w:val="af0"/>
        <w:ind w:firstLine="709"/>
        <w:jc w:val="both"/>
        <w:rPr>
          <w:rFonts w:ascii="Times New Roman" w:hAnsi="Times New Roman" w:cs="Times New Roman"/>
          <w:sz w:val="26"/>
          <w:szCs w:val="26"/>
        </w:rPr>
      </w:pPr>
      <w:r w:rsidRPr="00C74EB2">
        <w:rPr>
          <w:rFonts w:ascii="Times New Roman" w:hAnsi="Times New Roman" w:cs="Times New Roman"/>
          <w:sz w:val="26"/>
          <w:szCs w:val="26"/>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51764" w:rsidRPr="00C74EB2" w:rsidRDefault="00051764" w:rsidP="00051764">
      <w:pPr>
        <w:autoSpaceDE w:val="0"/>
        <w:autoSpaceDN w:val="0"/>
        <w:adjustRightInd w:val="0"/>
        <w:spacing w:after="0" w:line="240" w:lineRule="auto"/>
        <w:jc w:val="both"/>
        <w:rPr>
          <w:rFonts w:ascii="Times New Roman" w:eastAsia="Calibri" w:hAnsi="Times New Roman" w:cs="Times New Roman"/>
          <w:sz w:val="24"/>
          <w:szCs w:val="24"/>
        </w:rPr>
      </w:pPr>
    </w:p>
    <w:p w:rsidR="00051764" w:rsidRPr="00C74EB2" w:rsidRDefault="00051764" w:rsidP="00051764">
      <w:pPr>
        <w:spacing w:after="0" w:line="240" w:lineRule="auto"/>
        <w:ind w:firstLine="709"/>
        <w:jc w:val="both"/>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Методические рекомендации к выполнению задания для самостоятельной работы</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Подготовка заданий для самостоятельной работы подразумевает следующее:</w:t>
      </w:r>
    </w:p>
    <w:p w:rsidR="00051764" w:rsidRPr="00C74EB2" w:rsidRDefault="00051764" w:rsidP="00051764">
      <w:pPr>
        <w:numPr>
          <w:ilvl w:val="1"/>
          <w:numId w:val="5"/>
        </w:numPr>
        <w:tabs>
          <w:tab w:val="left" w:pos="1238"/>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Изучение рекомендуемой литературы.</w:t>
      </w:r>
    </w:p>
    <w:p w:rsidR="00051764" w:rsidRPr="00C74EB2" w:rsidRDefault="00051764" w:rsidP="00051764">
      <w:pPr>
        <w:numPr>
          <w:ilvl w:val="1"/>
          <w:numId w:val="5"/>
        </w:numPr>
        <w:tabs>
          <w:tab w:val="left" w:pos="1262"/>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Краткий конспект необходимых теоретических материалов в рабочей тетради.</w:t>
      </w:r>
    </w:p>
    <w:p w:rsidR="00051764" w:rsidRPr="00C74EB2" w:rsidRDefault="00051764" w:rsidP="00051764">
      <w:pPr>
        <w:numPr>
          <w:ilvl w:val="1"/>
          <w:numId w:val="5"/>
        </w:numPr>
        <w:tabs>
          <w:tab w:val="left" w:pos="1253"/>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План ответа в рабочей тетради.</w:t>
      </w:r>
    </w:p>
    <w:p w:rsidR="00051764" w:rsidRPr="00C74EB2" w:rsidRDefault="00051764" w:rsidP="00051764">
      <w:pPr>
        <w:numPr>
          <w:ilvl w:val="1"/>
          <w:numId w:val="5"/>
        </w:numPr>
        <w:tabs>
          <w:tab w:val="left" w:pos="1138"/>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Письменный ответ в рабочей тетради или на листах формата А 4 (не более 3 на  каждый вопрос).</w:t>
      </w:r>
    </w:p>
    <w:p w:rsidR="00051764" w:rsidRPr="00C74EB2" w:rsidRDefault="00051764" w:rsidP="00051764">
      <w:pPr>
        <w:numPr>
          <w:ilvl w:val="1"/>
          <w:numId w:val="5"/>
        </w:numPr>
        <w:tabs>
          <w:tab w:val="left" w:pos="1142"/>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Список использованной литературы.</w:t>
      </w:r>
    </w:p>
    <w:p w:rsidR="00051764" w:rsidRPr="00C74EB2" w:rsidRDefault="00051764" w:rsidP="00051764">
      <w:pPr>
        <w:numPr>
          <w:ilvl w:val="1"/>
          <w:numId w:val="5"/>
        </w:numPr>
        <w:tabs>
          <w:tab w:val="left" w:pos="1142"/>
        </w:tabs>
        <w:spacing w:after="0" w:line="240" w:lineRule="auto"/>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Предоставление отчета для проверки преподавателю. Рекомендации по выполнению:</w:t>
      </w:r>
    </w:p>
    <w:p w:rsidR="00051764" w:rsidRPr="00C74EB2" w:rsidRDefault="00051764" w:rsidP="00051764">
      <w:pPr>
        <w:spacing w:after="0" w:line="240" w:lineRule="auto"/>
        <w:ind w:firstLine="709"/>
        <w:jc w:val="both"/>
        <w:rPr>
          <w:rFonts w:ascii="Times New Roman" w:eastAsia="Times New Roman" w:hAnsi="Times New Roman" w:cs="Times New Roman"/>
          <w:sz w:val="26"/>
          <w:szCs w:val="26"/>
        </w:rPr>
      </w:pPr>
      <w:r w:rsidRPr="00C74EB2">
        <w:rPr>
          <w:rFonts w:ascii="Times New Roman" w:eastAsia="Times New Roman" w:hAnsi="Times New Roman" w:cs="Times New Roman"/>
          <w:sz w:val="26"/>
          <w:szCs w:val="26"/>
        </w:rPr>
        <w:t xml:space="preserve">Цель предлагаемых заданий - аналитическая работа с теоретическим материалом, подразумевающая творческий подход к применению знаний </w:t>
      </w:r>
      <w:r w:rsidR="00587191" w:rsidRPr="00C74EB2">
        <w:rPr>
          <w:rFonts w:ascii="Times New Roman" w:eastAsia="Times New Roman" w:hAnsi="Times New Roman" w:cs="Times New Roman"/>
          <w:sz w:val="26"/>
          <w:szCs w:val="26"/>
        </w:rPr>
        <w:t>обучающийся</w:t>
      </w:r>
      <w:r w:rsidRPr="00C74EB2">
        <w:rPr>
          <w:rFonts w:ascii="Times New Roman" w:eastAsia="Times New Roman" w:hAnsi="Times New Roman" w:cs="Times New Roman"/>
          <w:sz w:val="26"/>
          <w:szCs w:val="26"/>
        </w:rPr>
        <w:t>ом.</w:t>
      </w:r>
    </w:p>
    <w:p w:rsidR="003065B3" w:rsidRPr="00C74EB2" w:rsidRDefault="003065B3" w:rsidP="00051764">
      <w:pPr>
        <w:pStyle w:val="af0"/>
        <w:jc w:val="both"/>
        <w:rPr>
          <w:rFonts w:ascii="Times New Roman" w:hAnsi="Times New Roman" w:cs="Times New Roman"/>
          <w:sz w:val="26"/>
          <w:szCs w:val="26"/>
        </w:rPr>
      </w:pPr>
    </w:p>
    <w:p w:rsidR="007242AB" w:rsidRPr="00C74EB2" w:rsidRDefault="007242AB" w:rsidP="004B4CBB">
      <w:pPr>
        <w:tabs>
          <w:tab w:val="left" w:pos="851"/>
        </w:tabs>
        <w:spacing w:after="0" w:line="240" w:lineRule="auto"/>
        <w:ind w:firstLine="709"/>
        <w:contextualSpacing/>
        <w:jc w:val="both"/>
        <w:rPr>
          <w:rFonts w:ascii="Times New Roman" w:eastAsia="Calibri" w:hAnsi="Times New Roman" w:cs="Times New Roman"/>
          <w:sz w:val="26"/>
          <w:szCs w:val="26"/>
          <w:lang w:eastAsia="ru-RU"/>
        </w:rPr>
      </w:pPr>
    </w:p>
    <w:p w:rsidR="000042B6" w:rsidRPr="00C74EB2" w:rsidRDefault="00E11B0D" w:rsidP="00314DF9">
      <w:pPr>
        <w:pStyle w:val="af0"/>
        <w:ind w:firstLine="709"/>
        <w:jc w:val="center"/>
        <w:rPr>
          <w:rFonts w:ascii="Times New Roman" w:hAnsi="Times New Roman" w:cs="Times New Roman"/>
          <w:b/>
          <w:sz w:val="26"/>
          <w:szCs w:val="26"/>
          <w:lang w:eastAsia="ru-RU"/>
        </w:rPr>
      </w:pPr>
      <w:r w:rsidRPr="00C74EB2">
        <w:rPr>
          <w:rFonts w:ascii="Times New Roman" w:hAnsi="Times New Roman" w:cs="Times New Roman"/>
          <w:b/>
          <w:sz w:val="26"/>
          <w:szCs w:val="26"/>
          <w:lang w:eastAsia="ru-RU"/>
        </w:rPr>
        <w:t>6.</w:t>
      </w:r>
      <w:r w:rsidR="000042B6" w:rsidRPr="00C74EB2">
        <w:rPr>
          <w:rFonts w:ascii="Times New Roman" w:hAnsi="Times New Roman" w:cs="Times New Roman"/>
          <w:b/>
          <w:sz w:val="26"/>
          <w:szCs w:val="26"/>
          <w:lang w:eastAsia="ru-RU"/>
        </w:rPr>
        <w:t>УЧЕБНО-МЕТОДИЧЕСКОЕ ОБЕСПЕЧЕНИЕ САМОСТОЯТЕЛЬНОЙ РАБОТЫ  ОБУЧАЮЩИХСЯ</w:t>
      </w:r>
    </w:p>
    <w:p w:rsidR="00D758DA" w:rsidRPr="00C74EB2" w:rsidRDefault="00D758DA" w:rsidP="004B4CBB">
      <w:pPr>
        <w:pStyle w:val="af0"/>
        <w:ind w:firstLine="709"/>
        <w:jc w:val="both"/>
        <w:rPr>
          <w:rFonts w:ascii="Times New Roman" w:hAnsi="Times New Roman" w:cs="Times New Roman"/>
          <w:b/>
          <w:sz w:val="26"/>
          <w:szCs w:val="26"/>
          <w:lang w:eastAsia="ru-RU"/>
        </w:rPr>
      </w:pPr>
    </w:p>
    <w:p w:rsidR="00314DF9" w:rsidRPr="00C74EB2" w:rsidRDefault="00314DF9" w:rsidP="00314DF9">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74EB2">
        <w:rPr>
          <w:rFonts w:ascii="Times New Roman" w:eastAsia="Calibri" w:hAnsi="Times New Roman" w:cs="Times New Roman"/>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rsidR="00314DF9" w:rsidRPr="00C74EB2" w:rsidRDefault="00314DF9" w:rsidP="00314DF9">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74EB2">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314DF9" w:rsidRPr="00C74EB2" w:rsidRDefault="00314DF9" w:rsidP="00314DF9">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74EB2">
        <w:rPr>
          <w:rFonts w:ascii="Times New Roman" w:eastAsia="Calibri" w:hAnsi="Times New Roman" w:cs="Times New Roman"/>
          <w:sz w:val="26"/>
          <w:szCs w:val="26"/>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274A66" w:rsidRPr="00C74EB2" w:rsidRDefault="00274A66" w:rsidP="00314DF9">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Общая трудоёмкость самостоятельной работы составляет</w:t>
      </w:r>
      <w:r w:rsidR="00FB19CA" w:rsidRPr="00C74EB2">
        <w:rPr>
          <w:rFonts w:ascii="Times New Roman" w:eastAsia="Times New Roman" w:hAnsi="Times New Roman" w:cs="Times New Roman"/>
          <w:sz w:val="26"/>
          <w:szCs w:val="26"/>
          <w:lang w:eastAsia="ru-RU"/>
        </w:rPr>
        <w:t xml:space="preserve"> </w:t>
      </w:r>
      <w:r w:rsidR="00962A7A" w:rsidRPr="00C74EB2">
        <w:rPr>
          <w:rFonts w:ascii="Times New Roman" w:eastAsia="Times New Roman" w:hAnsi="Times New Roman" w:cs="Times New Roman"/>
          <w:sz w:val="26"/>
          <w:szCs w:val="26"/>
          <w:lang w:eastAsia="ru-RU"/>
        </w:rPr>
        <w:t xml:space="preserve">72 </w:t>
      </w:r>
      <w:r w:rsidR="00FB19CA" w:rsidRPr="00C74EB2">
        <w:rPr>
          <w:rFonts w:ascii="Times New Roman" w:eastAsia="Times New Roman" w:hAnsi="Times New Roman" w:cs="Times New Roman"/>
          <w:sz w:val="26"/>
          <w:szCs w:val="26"/>
          <w:lang w:eastAsia="ru-RU"/>
        </w:rPr>
        <w:t>час</w:t>
      </w:r>
      <w:r w:rsidR="00962A7A" w:rsidRPr="00C74EB2">
        <w:rPr>
          <w:rFonts w:ascii="Times New Roman" w:eastAsia="Times New Roman" w:hAnsi="Times New Roman" w:cs="Times New Roman"/>
          <w:sz w:val="26"/>
          <w:szCs w:val="26"/>
          <w:lang w:eastAsia="ru-RU"/>
        </w:rPr>
        <w:t>а</w:t>
      </w:r>
      <w:r w:rsidR="00FB19CA" w:rsidRPr="00C74EB2">
        <w:rPr>
          <w:rFonts w:ascii="Times New Roman" w:eastAsia="Times New Roman" w:hAnsi="Times New Roman" w:cs="Times New Roman"/>
          <w:sz w:val="26"/>
          <w:szCs w:val="26"/>
          <w:lang w:eastAsia="ru-RU"/>
        </w:rPr>
        <w:t xml:space="preserve">для </w:t>
      </w:r>
      <w:r w:rsidRPr="00C74EB2">
        <w:rPr>
          <w:rFonts w:ascii="Times New Roman" w:eastAsia="Times New Roman" w:hAnsi="Times New Roman" w:cs="Times New Roman"/>
          <w:sz w:val="26"/>
          <w:szCs w:val="26"/>
          <w:lang w:eastAsia="ru-RU"/>
        </w:rPr>
        <w:t xml:space="preserve">очной формы обучения. </w:t>
      </w:r>
    </w:p>
    <w:p w:rsidR="00274A66" w:rsidRPr="00C74EB2" w:rsidRDefault="00274A66" w:rsidP="004B4CBB">
      <w:pPr>
        <w:pStyle w:val="60"/>
        <w:shd w:val="clear" w:color="auto" w:fill="auto"/>
        <w:spacing w:before="0" w:line="240" w:lineRule="auto"/>
        <w:ind w:firstLine="709"/>
        <w:rPr>
          <w:rFonts w:ascii="Times New Roman" w:hAnsi="Times New Roman" w:cs="Times New Roman"/>
          <w:sz w:val="26"/>
          <w:szCs w:val="26"/>
        </w:rPr>
      </w:pPr>
    </w:p>
    <w:p w:rsidR="00A42163" w:rsidRPr="00C74EB2" w:rsidRDefault="000C053D" w:rsidP="004B4CBB">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Таблица </w:t>
      </w:r>
      <w:r w:rsidR="00AB6C86" w:rsidRPr="00C74EB2">
        <w:rPr>
          <w:rFonts w:ascii="Times New Roman" w:eastAsia="Times New Roman" w:hAnsi="Times New Roman" w:cs="Times New Roman"/>
          <w:sz w:val="26"/>
          <w:szCs w:val="26"/>
          <w:lang w:eastAsia="ru-RU"/>
        </w:rPr>
        <w:t>4</w:t>
      </w:r>
    </w:p>
    <w:p w:rsidR="000042B6" w:rsidRPr="00C74EB2" w:rsidRDefault="000042B6" w:rsidP="004B4CBB">
      <w:pPr>
        <w:spacing w:after="0" w:line="240" w:lineRule="auto"/>
        <w:jc w:val="center"/>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sz w:val="26"/>
          <w:szCs w:val="26"/>
          <w:lang w:eastAsia="ru-RU"/>
        </w:rPr>
        <w:t xml:space="preserve">План-график выполнения самостоятельной работы </w:t>
      </w:r>
    </w:p>
    <w:p w:rsidR="000042B6" w:rsidRPr="00C74EB2" w:rsidRDefault="000042B6" w:rsidP="004B4CBB">
      <w:pPr>
        <w:spacing w:after="0" w:line="240" w:lineRule="auto"/>
        <w:jc w:val="center"/>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b/>
          <w:sz w:val="26"/>
          <w:szCs w:val="26"/>
          <w:lang w:eastAsia="ru-RU"/>
        </w:rPr>
        <w:t>для обучающихся</w:t>
      </w:r>
      <w:r w:rsidR="00726A32" w:rsidRPr="00C74EB2">
        <w:rPr>
          <w:rFonts w:ascii="Times New Roman" w:eastAsia="Times New Roman" w:hAnsi="Times New Roman" w:cs="Times New Roman"/>
          <w:b/>
          <w:sz w:val="26"/>
          <w:szCs w:val="26"/>
          <w:lang w:eastAsia="ru-RU"/>
        </w:rPr>
        <w:t xml:space="preserve"> </w:t>
      </w:r>
      <w:r w:rsidR="00A71262" w:rsidRPr="00C74EB2">
        <w:rPr>
          <w:rFonts w:ascii="Times New Roman" w:eastAsia="Times New Roman" w:hAnsi="Times New Roman" w:cs="Times New Roman"/>
          <w:b/>
          <w:sz w:val="26"/>
          <w:szCs w:val="26"/>
          <w:lang w:eastAsia="ru-RU"/>
        </w:rPr>
        <w:t xml:space="preserve">очной </w:t>
      </w:r>
      <w:r w:rsidRPr="00C74EB2">
        <w:rPr>
          <w:rFonts w:ascii="Times New Roman" w:eastAsia="Times New Roman" w:hAnsi="Times New Roman" w:cs="Times New Roman"/>
          <w:b/>
          <w:sz w:val="26"/>
          <w:szCs w:val="26"/>
          <w:lang w:eastAsia="ru-RU"/>
        </w:rPr>
        <w:t>форм обучения</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22"/>
        <w:gridCol w:w="29"/>
        <w:gridCol w:w="4082"/>
        <w:gridCol w:w="1701"/>
      </w:tblGrid>
      <w:tr w:rsidR="00C74EB2" w:rsidRPr="00C74EB2" w:rsidTr="008725C0">
        <w:trPr>
          <w:cantSplit/>
          <w:trHeight w:val="303"/>
        </w:trPr>
        <w:tc>
          <w:tcPr>
            <w:tcW w:w="567" w:type="dxa"/>
            <w:vMerge w:val="restart"/>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w:t>
            </w:r>
          </w:p>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п/п</w:t>
            </w:r>
          </w:p>
        </w:tc>
        <w:tc>
          <w:tcPr>
            <w:tcW w:w="2410" w:type="dxa"/>
            <w:vMerge w:val="restart"/>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Учебно-образовательные модули дисциплины</w:t>
            </w:r>
          </w:p>
        </w:tc>
        <w:tc>
          <w:tcPr>
            <w:tcW w:w="851" w:type="dxa"/>
            <w:gridSpan w:val="2"/>
            <w:vMerge w:val="restart"/>
            <w:vAlign w:val="center"/>
          </w:tcPr>
          <w:p w:rsidR="008725C0" w:rsidRPr="00C74EB2" w:rsidRDefault="008725C0" w:rsidP="004B4CBB">
            <w:pPr>
              <w:spacing w:after="0" w:line="240" w:lineRule="auto"/>
              <w:ind w:right="-108"/>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Трудо-емкость</w:t>
            </w:r>
          </w:p>
          <w:p w:rsidR="008725C0" w:rsidRPr="00C74EB2" w:rsidRDefault="008725C0" w:rsidP="004B4CBB">
            <w:pPr>
              <w:spacing w:after="0" w:line="240" w:lineRule="auto"/>
              <w:ind w:right="-108"/>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СРС,</w:t>
            </w:r>
          </w:p>
          <w:p w:rsidR="008725C0" w:rsidRPr="00C74EB2" w:rsidRDefault="008725C0" w:rsidP="004B4CBB">
            <w:pPr>
              <w:spacing w:after="0" w:line="240" w:lineRule="auto"/>
              <w:ind w:right="-108"/>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часы</w:t>
            </w:r>
          </w:p>
        </w:tc>
        <w:tc>
          <w:tcPr>
            <w:tcW w:w="4082" w:type="dxa"/>
            <w:vMerge w:val="restart"/>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Виды самостоятельной работы обучающихся</w:t>
            </w:r>
          </w:p>
          <w:p w:rsidR="008725C0" w:rsidRPr="00C74EB2" w:rsidRDefault="008725C0" w:rsidP="004B4CBB">
            <w:pPr>
              <w:spacing w:after="0" w:line="240" w:lineRule="auto"/>
              <w:jc w:val="center"/>
              <w:rPr>
                <w:rFonts w:ascii="Times New Roman" w:eastAsia="Times New Roman" w:hAnsi="Times New Roman" w:cs="Times New Roman"/>
                <w:i/>
                <w:sz w:val="20"/>
                <w:szCs w:val="20"/>
                <w:lang w:eastAsia="ru-RU"/>
              </w:rPr>
            </w:pPr>
          </w:p>
        </w:tc>
        <w:tc>
          <w:tcPr>
            <w:tcW w:w="1701" w:type="dxa"/>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Часы</w:t>
            </w:r>
          </w:p>
        </w:tc>
      </w:tr>
      <w:tr w:rsidR="00C74EB2" w:rsidRPr="00C74EB2" w:rsidTr="008725C0">
        <w:trPr>
          <w:cantSplit/>
          <w:trHeight w:val="1007"/>
        </w:trPr>
        <w:tc>
          <w:tcPr>
            <w:tcW w:w="567" w:type="dxa"/>
            <w:vMerge/>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2410" w:type="dxa"/>
            <w:vMerge/>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vAlign w:val="center"/>
          </w:tcPr>
          <w:p w:rsidR="008725C0" w:rsidRPr="00C74EB2" w:rsidRDefault="008725C0"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Merge/>
            <w:vAlign w:val="center"/>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1701" w:type="dxa"/>
            <w:vAlign w:val="center"/>
          </w:tcPr>
          <w:p w:rsidR="008725C0" w:rsidRPr="00C74EB2" w:rsidRDefault="008725C0" w:rsidP="004B4CBB">
            <w:pPr>
              <w:spacing w:after="0" w:line="240" w:lineRule="auto"/>
              <w:rPr>
                <w:rFonts w:ascii="Times New Roman" w:eastAsia="Times New Roman" w:hAnsi="Times New Roman" w:cs="Times New Roman"/>
                <w:b/>
                <w:sz w:val="16"/>
                <w:szCs w:val="16"/>
                <w:lang w:eastAsia="ru-RU"/>
              </w:rPr>
            </w:pPr>
            <w:r w:rsidRPr="00C74EB2">
              <w:rPr>
                <w:rFonts w:ascii="Times New Roman" w:eastAsia="Times New Roman" w:hAnsi="Times New Roman" w:cs="Times New Roman"/>
                <w:b/>
                <w:sz w:val="16"/>
                <w:szCs w:val="16"/>
                <w:lang w:eastAsia="ru-RU"/>
              </w:rPr>
              <w:t>для обучающихся заочной формы обучения</w:t>
            </w:r>
          </w:p>
        </w:tc>
      </w:tr>
      <w:tr w:rsidR="00C74EB2" w:rsidRPr="00C74EB2" w:rsidTr="008725C0">
        <w:trPr>
          <w:cantSplit/>
          <w:trHeight w:val="323"/>
        </w:trPr>
        <w:tc>
          <w:tcPr>
            <w:tcW w:w="567" w:type="dxa"/>
            <w:vMerge w:val="restart"/>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w:t>
            </w:r>
          </w:p>
        </w:tc>
        <w:tc>
          <w:tcPr>
            <w:tcW w:w="2410" w:type="dxa"/>
            <w:vMerge w:val="restart"/>
            <w:vAlign w:val="center"/>
          </w:tcPr>
          <w:p w:rsidR="008725C0" w:rsidRPr="00C74EB2" w:rsidRDefault="008725C0" w:rsidP="004B4CBB">
            <w:pPr>
              <w:widowControl w:val="0"/>
              <w:spacing w:after="0" w:line="240" w:lineRule="auto"/>
              <w:rPr>
                <w:rFonts w:ascii="Times New Roman" w:eastAsia="Times New Roman" w:hAnsi="Times New Roman" w:cs="Times New Roman"/>
                <w:b/>
                <w:sz w:val="20"/>
                <w:szCs w:val="20"/>
                <w:lang w:eastAsia="ru-RU"/>
              </w:rPr>
            </w:pPr>
            <w:r w:rsidRPr="00C74EB2">
              <w:rPr>
                <w:rFonts w:ascii="Times New Roman" w:hAnsi="Times New Roman" w:cs="Times New Roman"/>
                <w:sz w:val="20"/>
                <w:szCs w:val="20"/>
              </w:rPr>
              <w:t>Тема 1. Экономическая система как объект государственного регулирования</w:t>
            </w:r>
          </w:p>
          <w:p w:rsidR="008725C0" w:rsidRPr="00C74EB2" w:rsidRDefault="008725C0" w:rsidP="004B4CBB">
            <w:pPr>
              <w:widowControl w:val="0"/>
              <w:spacing w:after="0" w:line="240" w:lineRule="auto"/>
              <w:rPr>
                <w:rFonts w:ascii="Times New Roman" w:eastAsia="Times New Roman" w:hAnsi="Times New Roman" w:cs="Times New Roman"/>
                <w:b/>
                <w:sz w:val="20"/>
                <w:szCs w:val="20"/>
                <w:lang w:eastAsia="ru-RU"/>
              </w:rPr>
            </w:pPr>
          </w:p>
        </w:tc>
        <w:tc>
          <w:tcPr>
            <w:tcW w:w="851" w:type="dxa"/>
            <w:gridSpan w:val="2"/>
            <w:vMerge w:val="restart"/>
            <w:vAlign w:val="center"/>
          </w:tcPr>
          <w:p w:rsidR="008725C0" w:rsidRPr="00C74EB2" w:rsidRDefault="00962A7A" w:rsidP="00FB19CA">
            <w:pPr>
              <w:widowControl w:val="0"/>
              <w:spacing w:after="0" w:line="240" w:lineRule="auto"/>
              <w:jc w:val="center"/>
              <w:rPr>
                <w:rFonts w:ascii="Times New Roman" w:eastAsia="Times New Roman" w:hAnsi="Times New Roman" w:cs="Verdana"/>
                <w:sz w:val="20"/>
                <w:szCs w:val="20"/>
                <w:lang w:eastAsia="ru-RU"/>
              </w:rPr>
            </w:pPr>
            <w:r w:rsidRPr="00C74EB2">
              <w:rPr>
                <w:rFonts w:ascii="Times New Roman" w:eastAsia="Times New Roman" w:hAnsi="Times New Roman" w:cs="Verdana"/>
                <w:sz w:val="20"/>
                <w:szCs w:val="20"/>
                <w:lang w:eastAsia="ru-RU"/>
              </w:rPr>
              <w:t>12</w:t>
            </w:r>
          </w:p>
        </w:tc>
        <w:tc>
          <w:tcPr>
            <w:tcW w:w="4082" w:type="dxa"/>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w:t>
            </w:r>
          </w:p>
        </w:tc>
      </w:tr>
      <w:tr w:rsidR="00C74EB2" w:rsidRPr="00C74EB2" w:rsidTr="008725C0">
        <w:trPr>
          <w:cantSplit/>
          <w:trHeight w:val="208"/>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082" w:type="dxa"/>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sz w:val="20"/>
                <w:szCs w:val="20"/>
              </w:rPr>
              <w:t xml:space="preserve">. </w:t>
            </w:r>
            <w:r w:rsidRPr="00C74EB2">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cantSplit/>
          <w:trHeight w:val="351"/>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082" w:type="dxa"/>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w:t>
            </w:r>
          </w:p>
        </w:tc>
      </w:tr>
      <w:tr w:rsidR="00C74EB2" w:rsidRPr="00C74EB2" w:rsidTr="008725C0">
        <w:trPr>
          <w:cantSplit/>
          <w:trHeight w:val="319"/>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082" w:type="dxa"/>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228"/>
        </w:trPr>
        <w:tc>
          <w:tcPr>
            <w:tcW w:w="567" w:type="dxa"/>
            <w:vMerge w:val="restart"/>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c>
          <w:tcPr>
            <w:tcW w:w="2410" w:type="dxa"/>
            <w:vMerge w:val="restart"/>
          </w:tcPr>
          <w:p w:rsidR="008725C0" w:rsidRPr="00C74EB2" w:rsidRDefault="008725C0" w:rsidP="004B4CBB">
            <w:pPr>
              <w:widowControl w:val="0"/>
              <w:spacing w:after="0" w:line="240" w:lineRule="auto"/>
              <w:rPr>
                <w:rFonts w:ascii="Times New Roman" w:eastAsia="Times New Roman" w:hAnsi="Times New Roman" w:cs="Times New Roman"/>
                <w:b/>
                <w:sz w:val="20"/>
                <w:szCs w:val="20"/>
                <w:lang w:eastAsia="ru-RU"/>
              </w:rPr>
            </w:pPr>
            <w:r w:rsidRPr="00C74EB2">
              <w:rPr>
                <w:rFonts w:ascii="Times New Roman" w:hAnsi="Times New Roman" w:cs="Times New Roman"/>
                <w:sz w:val="20"/>
                <w:szCs w:val="20"/>
              </w:rPr>
              <w:t>Тема 2. Необходимость и сущность государственного регулирования</w:t>
            </w:r>
          </w:p>
          <w:p w:rsidR="008725C0" w:rsidRPr="00C74EB2" w:rsidRDefault="008725C0" w:rsidP="004B4CBB">
            <w:pPr>
              <w:pStyle w:val="af0"/>
              <w:rPr>
                <w:rFonts w:ascii="Times New Roman" w:hAnsi="Times New Roman" w:cs="Times New Roman"/>
                <w:sz w:val="20"/>
                <w:szCs w:val="20"/>
              </w:rPr>
            </w:pPr>
          </w:p>
        </w:tc>
        <w:tc>
          <w:tcPr>
            <w:tcW w:w="822" w:type="dxa"/>
            <w:vMerge w:val="restart"/>
          </w:tcPr>
          <w:p w:rsidR="008725C0" w:rsidRPr="00C74EB2" w:rsidRDefault="00962A7A" w:rsidP="00FB19CA">
            <w:pPr>
              <w:spacing w:after="0" w:line="240" w:lineRule="auto"/>
              <w:jc w:val="center"/>
              <w:rPr>
                <w:rFonts w:ascii="Times New Roman" w:hAnsi="Times New Roman" w:cs="Times New Roman"/>
                <w:sz w:val="20"/>
                <w:szCs w:val="20"/>
              </w:rPr>
            </w:pPr>
            <w:r w:rsidRPr="00C74EB2">
              <w:rPr>
                <w:rFonts w:ascii="Times New Roman" w:eastAsia="Times New Roman" w:hAnsi="Times New Roman" w:cs="Verdana"/>
                <w:sz w:val="20"/>
                <w:szCs w:val="20"/>
                <w:lang w:eastAsia="ru-RU"/>
              </w:rPr>
              <w:t>10</w:t>
            </w:r>
          </w:p>
        </w:tc>
        <w:tc>
          <w:tcPr>
            <w:tcW w:w="4111" w:type="dxa"/>
            <w:gridSpan w:val="2"/>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191"/>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sz w:val="20"/>
                <w:szCs w:val="20"/>
              </w:rPr>
              <w:t xml:space="preserve">. </w:t>
            </w:r>
            <w:r w:rsidRPr="00C74EB2">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cantSplit/>
          <w:trHeight w:val="444"/>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290"/>
        </w:trPr>
        <w:tc>
          <w:tcPr>
            <w:tcW w:w="567" w:type="dxa"/>
            <w:vMerge/>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8725C0" w:rsidRPr="00C74EB2" w:rsidRDefault="008725C0"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8725C0" w:rsidRPr="00C74EB2" w:rsidRDefault="008725C0"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8725C0"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228"/>
        </w:trPr>
        <w:tc>
          <w:tcPr>
            <w:tcW w:w="567" w:type="dxa"/>
            <w:vMerge w:val="restart"/>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w:t>
            </w:r>
          </w:p>
        </w:tc>
        <w:tc>
          <w:tcPr>
            <w:tcW w:w="2410" w:type="dxa"/>
            <w:vMerge w:val="restart"/>
          </w:tcPr>
          <w:p w:rsidR="00962A7A" w:rsidRPr="00C74EB2" w:rsidRDefault="00962A7A"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3 Бюджетно-финансовое регулирование экономики</w:t>
            </w:r>
          </w:p>
          <w:p w:rsidR="00962A7A" w:rsidRPr="00C74EB2" w:rsidRDefault="00962A7A" w:rsidP="004B4CBB">
            <w:pPr>
              <w:pStyle w:val="af0"/>
              <w:rPr>
                <w:rStyle w:val="3"/>
                <w:rFonts w:ascii="Times New Roman" w:eastAsiaTheme="minorHAnsi" w:hAnsi="Times New Roman" w:cs="Times New Roman"/>
                <w:b w:val="0"/>
                <w:sz w:val="20"/>
                <w:szCs w:val="20"/>
              </w:rPr>
            </w:pPr>
          </w:p>
        </w:tc>
        <w:tc>
          <w:tcPr>
            <w:tcW w:w="822" w:type="dxa"/>
            <w:vMerge w:val="restart"/>
          </w:tcPr>
          <w:p w:rsidR="00962A7A" w:rsidRPr="00C74EB2" w:rsidRDefault="00962A7A" w:rsidP="00FB19CA">
            <w:pPr>
              <w:spacing w:after="0" w:line="240" w:lineRule="auto"/>
              <w:jc w:val="center"/>
              <w:rPr>
                <w:rFonts w:ascii="Times New Roman" w:hAnsi="Times New Roman" w:cs="Times New Roman"/>
                <w:sz w:val="20"/>
                <w:szCs w:val="20"/>
              </w:rPr>
            </w:pPr>
            <w:r w:rsidRPr="00C74EB2">
              <w:rPr>
                <w:rFonts w:ascii="Times New Roman" w:eastAsia="Times New Roman" w:hAnsi="Times New Roman" w:cs="Verdana"/>
                <w:sz w:val="20"/>
                <w:szCs w:val="20"/>
                <w:lang w:eastAsia="ru-RU"/>
              </w:rPr>
              <w:t>10</w:t>
            </w: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262"/>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cantSplit/>
          <w:trHeight w:val="379"/>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194"/>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148"/>
        </w:trPr>
        <w:tc>
          <w:tcPr>
            <w:tcW w:w="567" w:type="dxa"/>
            <w:vMerge w:val="restart"/>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c>
          <w:tcPr>
            <w:tcW w:w="2410" w:type="dxa"/>
            <w:vMerge w:val="restart"/>
          </w:tcPr>
          <w:p w:rsidR="00962A7A" w:rsidRPr="00C74EB2" w:rsidRDefault="00962A7A"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4. Налоговое регулирование экономики</w:t>
            </w:r>
          </w:p>
          <w:p w:rsidR="00962A7A" w:rsidRPr="00C74EB2" w:rsidRDefault="00962A7A" w:rsidP="004B4CBB">
            <w:pPr>
              <w:spacing w:after="0" w:line="240" w:lineRule="auto"/>
              <w:rPr>
                <w:sz w:val="20"/>
                <w:szCs w:val="20"/>
              </w:rPr>
            </w:pPr>
          </w:p>
        </w:tc>
        <w:tc>
          <w:tcPr>
            <w:tcW w:w="822" w:type="dxa"/>
            <w:vMerge w:val="restart"/>
          </w:tcPr>
          <w:p w:rsidR="00962A7A" w:rsidRPr="00C74EB2" w:rsidRDefault="00962A7A" w:rsidP="004B4CBB">
            <w:pPr>
              <w:spacing w:after="0" w:line="240" w:lineRule="auto"/>
              <w:ind w:right="-108"/>
              <w:jc w:val="center"/>
              <w:rPr>
                <w:rFonts w:ascii="Times New Roman" w:eastAsia="Times New Roman" w:hAnsi="Times New Roman" w:cs="Times New Roman"/>
                <w:sz w:val="20"/>
                <w:szCs w:val="20"/>
                <w:lang w:eastAsia="ru-RU"/>
              </w:rPr>
            </w:pPr>
            <w:r w:rsidRPr="00C74EB2">
              <w:rPr>
                <w:rFonts w:ascii="Times New Roman" w:eastAsia="Times New Roman" w:hAnsi="Times New Roman" w:cs="Verdana"/>
                <w:sz w:val="20"/>
                <w:szCs w:val="20"/>
                <w:lang w:eastAsia="ru-RU"/>
              </w:rPr>
              <w:t>10</w:t>
            </w: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148"/>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cantSplit/>
          <w:trHeight w:val="148"/>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cantSplit/>
          <w:trHeight w:val="148"/>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822" w:type="dxa"/>
            <w:vMerge/>
          </w:tcPr>
          <w:p w:rsidR="00962A7A" w:rsidRPr="00C74EB2" w:rsidRDefault="00962A7A" w:rsidP="004B4CBB">
            <w:pPr>
              <w:spacing w:after="0" w:line="240" w:lineRule="auto"/>
              <w:ind w:right="-108"/>
              <w:jc w:val="center"/>
              <w:rPr>
                <w:rFonts w:ascii="Times New Roman" w:eastAsia="Times New Roman" w:hAnsi="Times New Roman" w:cs="Times New Roman"/>
                <w:sz w:val="20"/>
                <w:szCs w:val="20"/>
                <w:lang w:eastAsia="ru-RU"/>
              </w:rPr>
            </w:pPr>
          </w:p>
        </w:tc>
        <w:tc>
          <w:tcPr>
            <w:tcW w:w="4111" w:type="dxa"/>
            <w:gridSpan w:val="2"/>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val="restart"/>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5</w:t>
            </w:r>
          </w:p>
        </w:tc>
        <w:tc>
          <w:tcPr>
            <w:tcW w:w="2410" w:type="dxa"/>
            <w:vMerge w:val="restart"/>
          </w:tcPr>
          <w:p w:rsidR="00962A7A" w:rsidRPr="00C74EB2" w:rsidRDefault="00962A7A"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5. Денежно-кредитное регулирование экономики</w:t>
            </w:r>
          </w:p>
          <w:p w:rsidR="00962A7A" w:rsidRPr="00C74EB2" w:rsidRDefault="00962A7A" w:rsidP="004B4CBB">
            <w:pPr>
              <w:spacing w:after="0" w:line="240" w:lineRule="auto"/>
              <w:rPr>
                <w:rFonts w:ascii="Times New Roman" w:hAnsi="Times New Roman" w:cs="Times New Roman"/>
                <w:sz w:val="20"/>
                <w:szCs w:val="20"/>
              </w:rPr>
            </w:pPr>
          </w:p>
        </w:tc>
        <w:tc>
          <w:tcPr>
            <w:tcW w:w="851" w:type="dxa"/>
            <w:gridSpan w:val="2"/>
            <w:vMerge w:val="restart"/>
          </w:tcPr>
          <w:p w:rsidR="00962A7A" w:rsidRPr="00C74EB2" w:rsidRDefault="00962A7A" w:rsidP="00FB19CA">
            <w:pPr>
              <w:spacing w:after="0" w:line="240" w:lineRule="auto"/>
              <w:jc w:val="center"/>
              <w:rPr>
                <w:rFonts w:ascii="Times New Roman" w:hAnsi="Times New Roman" w:cs="Times New Roman"/>
                <w:sz w:val="20"/>
                <w:szCs w:val="20"/>
              </w:rPr>
            </w:pPr>
            <w:r w:rsidRPr="00C74EB2">
              <w:rPr>
                <w:rFonts w:ascii="Times New Roman" w:eastAsia="Times New Roman" w:hAnsi="Times New Roman" w:cs="Verdana"/>
                <w:sz w:val="20"/>
                <w:szCs w:val="20"/>
                <w:lang w:eastAsia="ru-RU"/>
              </w:rPr>
              <w:t>10</w:t>
            </w: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sz w:val="20"/>
                <w:szCs w:val="20"/>
              </w:rPr>
              <w:t xml:space="preserve">. </w:t>
            </w:r>
            <w:r w:rsidRPr="00C74EB2">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val="restart"/>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6</w:t>
            </w:r>
          </w:p>
        </w:tc>
        <w:tc>
          <w:tcPr>
            <w:tcW w:w="2410" w:type="dxa"/>
            <w:vMerge w:val="restart"/>
          </w:tcPr>
          <w:p w:rsidR="00962A7A" w:rsidRPr="00C74EB2" w:rsidRDefault="00962A7A" w:rsidP="004B4CBB">
            <w:pPr>
              <w:pStyle w:val="af0"/>
              <w:rPr>
                <w:rFonts w:ascii="Times New Roman" w:hAnsi="Times New Roman" w:cs="Times New Roman"/>
                <w:sz w:val="20"/>
                <w:szCs w:val="20"/>
              </w:rPr>
            </w:pPr>
            <w:r w:rsidRPr="00C74EB2">
              <w:rPr>
                <w:rFonts w:ascii="Times New Roman" w:hAnsi="Times New Roman" w:cs="Times New Roman"/>
                <w:sz w:val="20"/>
                <w:szCs w:val="20"/>
              </w:rPr>
              <w:t>Тема 6. Административные и организационные средства государственного регулирования экономики</w:t>
            </w:r>
          </w:p>
          <w:p w:rsidR="00962A7A" w:rsidRPr="00C74EB2" w:rsidRDefault="00962A7A" w:rsidP="004B4CBB">
            <w:pPr>
              <w:spacing w:after="0" w:line="240" w:lineRule="auto"/>
              <w:jc w:val="both"/>
              <w:rPr>
                <w:sz w:val="20"/>
                <w:szCs w:val="20"/>
              </w:rPr>
            </w:pPr>
          </w:p>
        </w:tc>
        <w:tc>
          <w:tcPr>
            <w:tcW w:w="851" w:type="dxa"/>
            <w:gridSpan w:val="2"/>
            <w:vMerge w:val="restart"/>
          </w:tcPr>
          <w:p w:rsidR="00962A7A" w:rsidRPr="00C74EB2" w:rsidRDefault="00962A7A" w:rsidP="00FB19CA">
            <w:pPr>
              <w:spacing w:after="0" w:line="240" w:lineRule="auto"/>
              <w:jc w:val="center"/>
              <w:rPr>
                <w:rFonts w:ascii="Times New Roman" w:hAnsi="Times New Roman" w:cs="Times New Roman"/>
                <w:sz w:val="20"/>
                <w:szCs w:val="20"/>
              </w:rPr>
            </w:pPr>
            <w:r w:rsidRPr="00C74EB2">
              <w:rPr>
                <w:rFonts w:ascii="Times New Roman" w:eastAsia="Times New Roman" w:hAnsi="Times New Roman" w:cs="Verdana"/>
                <w:sz w:val="20"/>
                <w:szCs w:val="20"/>
                <w:lang w:eastAsia="ru-RU"/>
              </w:rPr>
              <w:t>10</w:t>
            </w: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sz w:val="20"/>
                <w:szCs w:val="20"/>
              </w:rPr>
              <w:t xml:space="preserve">. </w:t>
            </w:r>
            <w:r w:rsidRPr="00C74EB2">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314DF9">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доклада, реферата</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spacing w:after="0" w:line="240" w:lineRule="auto"/>
              <w:jc w:val="center"/>
              <w:rPr>
                <w:rFonts w:ascii="Times New Roman" w:eastAsia="Times New Roman" w:hAnsi="Times New Roman" w:cs="Times New Roman"/>
                <w:b/>
                <w:sz w:val="20"/>
                <w:szCs w:val="20"/>
                <w:lang w:eastAsia="ru-RU"/>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val="restart"/>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7</w:t>
            </w:r>
          </w:p>
        </w:tc>
        <w:tc>
          <w:tcPr>
            <w:tcW w:w="2410" w:type="dxa"/>
            <w:vMerge w:val="restart"/>
          </w:tcPr>
          <w:p w:rsidR="00962A7A" w:rsidRPr="00C74EB2" w:rsidRDefault="00962A7A" w:rsidP="004B4CBB">
            <w:pPr>
              <w:pStyle w:val="af0"/>
              <w:rPr>
                <w:rFonts w:ascii="Times New Roman" w:eastAsia="Times New Roman" w:hAnsi="Times New Roman" w:cs="Times New Roman"/>
                <w:iCs/>
                <w:spacing w:val="-4"/>
                <w:sz w:val="20"/>
                <w:szCs w:val="20"/>
                <w:lang w:eastAsia="ru-RU"/>
              </w:rPr>
            </w:pPr>
            <w:r w:rsidRPr="00C74EB2">
              <w:rPr>
                <w:rFonts w:ascii="Times New Roman" w:hAnsi="Times New Roman" w:cs="Times New Roman"/>
                <w:sz w:val="20"/>
                <w:szCs w:val="20"/>
              </w:rPr>
              <w:t>Тема 7. Прогнозирование, планирование и программирование социально-экономического развития</w:t>
            </w:r>
          </w:p>
        </w:tc>
        <w:tc>
          <w:tcPr>
            <w:tcW w:w="851" w:type="dxa"/>
            <w:gridSpan w:val="2"/>
            <w:vMerge w:val="restart"/>
          </w:tcPr>
          <w:p w:rsidR="00962A7A" w:rsidRPr="00C74EB2" w:rsidRDefault="00962A7A" w:rsidP="00FB19CA">
            <w:pPr>
              <w:spacing w:after="0" w:line="240" w:lineRule="auto"/>
              <w:jc w:val="center"/>
              <w:rPr>
                <w:rFonts w:ascii="Times New Roman" w:hAnsi="Times New Roman" w:cs="Times New Roman"/>
                <w:sz w:val="20"/>
                <w:szCs w:val="20"/>
              </w:rPr>
            </w:pPr>
            <w:r w:rsidRPr="00C74EB2">
              <w:rPr>
                <w:rFonts w:ascii="Times New Roman" w:eastAsia="Times New Roman" w:hAnsi="Times New Roman" w:cs="Verdana"/>
                <w:sz w:val="20"/>
                <w:szCs w:val="20"/>
                <w:lang w:eastAsia="ru-RU"/>
              </w:rPr>
              <w:t>10</w:t>
            </w: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pStyle w:val="91"/>
              <w:shd w:val="clear" w:color="auto" w:fill="auto"/>
              <w:spacing w:line="240" w:lineRule="auto"/>
              <w:ind w:left="20"/>
              <w:rPr>
                <w:b/>
                <w:i w:val="0"/>
                <w:color w:val="auto"/>
                <w:sz w:val="20"/>
                <w:szCs w:val="20"/>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 Изучение тем, вынесенных на самостоятельное изучение</w:t>
            </w:r>
            <w:r w:rsidRPr="00C74EB2">
              <w:rPr>
                <w:sz w:val="20"/>
                <w:szCs w:val="20"/>
              </w:rPr>
              <w:t xml:space="preserve">. </w:t>
            </w:r>
            <w:r w:rsidRPr="00C74EB2">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w:t>
            </w:r>
          </w:p>
        </w:tc>
      </w:tr>
      <w:tr w:rsidR="00C74EB2" w:rsidRPr="00C74EB2" w:rsidTr="008725C0">
        <w:trPr>
          <w:trHeight w:val="241"/>
        </w:trPr>
        <w:tc>
          <w:tcPr>
            <w:tcW w:w="567" w:type="dxa"/>
            <w:vMerge/>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pStyle w:val="91"/>
              <w:shd w:val="clear" w:color="auto" w:fill="auto"/>
              <w:spacing w:line="240" w:lineRule="auto"/>
              <w:ind w:left="20"/>
              <w:rPr>
                <w:b/>
                <w:i w:val="0"/>
                <w:color w:val="auto"/>
                <w:sz w:val="20"/>
                <w:szCs w:val="20"/>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vMerge/>
            <w:tcBorders>
              <w:bottom w:val="single" w:sz="4" w:space="0" w:color="auto"/>
            </w:tcBorders>
          </w:tcPr>
          <w:p w:rsidR="00962A7A" w:rsidRPr="00C74EB2" w:rsidRDefault="00962A7A" w:rsidP="004B4CBB">
            <w:pPr>
              <w:spacing w:after="0" w:line="240" w:lineRule="auto"/>
              <w:jc w:val="center"/>
              <w:rPr>
                <w:rFonts w:ascii="Times New Roman" w:eastAsia="Times New Roman" w:hAnsi="Times New Roman" w:cs="Times New Roman"/>
                <w:sz w:val="20"/>
                <w:szCs w:val="20"/>
                <w:lang w:eastAsia="ru-RU"/>
              </w:rPr>
            </w:pPr>
          </w:p>
        </w:tc>
        <w:tc>
          <w:tcPr>
            <w:tcW w:w="2410" w:type="dxa"/>
            <w:vMerge/>
          </w:tcPr>
          <w:p w:rsidR="00962A7A" w:rsidRPr="00C74EB2" w:rsidRDefault="00962A7A" w:rsidP="004B4CBB">
            <w:pPr>
              <w:pStyle w:val="91"/>
              <w:shd w:val="clear" w:color="auto" w:fill="auto"/>
              <w:spacing w:line="240" w:lineRule="auto"/>
              <w:ind w:left="20"/>
              <w:rPr>
                <w:b/>
                <w:i w:val="0"/>
                <w:color w:val="auto"/>
                <w:sz w:val="20"/>
                <w:szCs w:val="20"/>
              </w:rPr>
            </w:pPr>
          </w:p>
        </w:tc>
        <w:tc>
          <w:tcPr>
            <w:tcW w:w="851" w:type="dxa"/>
            <w:gridSpan w:val="2"/>
            <w:vMerge/>
          </w:tcPr>
          <w:p w:rsidR="00962A7A"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p>
        </w:tc>
        <w:tc>
          <w:tcPr>
            <w:tcW w:w="4082" w:type="dxa"/>
            <w:vAlign w:val="center"/>
          </w:tcPr>
          <w:p w:rsidR="00962A7A" w:rsidRPr="00C74EB2" w:rsidRDefault="00962A7A" w:rsidP="004B4CBB">
            <w:pPr>
              <w:spacing w:after="0" w:line="240" w:lineRule="auto"/>
              <w:ind w:right="-108"/>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4. Подготовка к промежуточной аттестации.</w:t>
            </w:r>
          </w:p>
        </w:tc>
        <w:tc>
          <w:tcPr>
            <w:tcW w:w="1701" w:type="dxa"/>
            <w:vAlign w:val="center"/>
          </w:tcPr>
          <w:p w:rsidR="00962A7A" w:rsidRPr="00C74EB2" w:rsidRDefault="00962A7A" w:rsidP="00477FD0">
            <w:pPr>
              <w:spacing w:after="0" w:line="240" w:lineRule="auto"/>
              <w:jc w:val="center"/>
              <w:rPr>
                <w:rFonts w:ascii="Times New Roman" w:eastAsia="Times New Roman" w:hAnsi="Times New Roman" w:cs="Times New Roman"/>
                <w:sz w:val="20"/>
                <w:szCs w:val="20"/>
                <w:lang w:eastAsia="ru-RU"/>
              </w:rPr>
            </w:pPr>
            <w:r w:rsidRPr="00C74EB2">
              <w:rPr>
                <w:rFonts w:ascii="Times New Roman" w:eastAsia="Times New Roman" w:hAnsi="Times New Roman" w:cs="Times New Roman"/>
                <w:sz w:val="20"/>
                <w:szCs w:val="20"/>
                <w:lang w:eastAsia="ru-RU"/>
              </w:rPr>
              <w:t>2</w:t>
            </w:r>
          </w:p>
        </w:tc>
      </w:tr>
      <w:tr w:rsidR="00C74EB2" w:rsidRPr="00C74EB2" w:rsidTr="008725C0">
        <w:trPr>
          <w:trHeight w:val="241"/>
        </w:trPr>
        <w:tc>
          <w:tcPr>
            <w:tcW w:w="567" w:type="dxa"/>
            <w:tcBorders>
              <w:bottom w:val="single" w:sz="4" w:space="0" w:color="auto"/>
            </w:tcBorders>
          </w:tcPr>
          <w:p w:rsidR="008725C0" w:rsidRPr="00C74EB2" w:rsidRDefault="008725C0" w:rsidP="004B4CBB">
            <w:pPr>
              <w:spacing w:after="0" w:line="240" w:lineRule="auto"/>
              <w:jc w:val="center"/>
              <w:rPr>
                <w:rFonts w:ascii="Times New Roman" w:eastAsia="Times New Roman" w:hAnsi="Times New Roman" w:cs="Times New Roman"/>
                <w:sz w:val="20"/>
                <w:szCs w:val="20"/>
                <w:lang w:eastAsia="ru-RU"/>
              </w:rPr>
            </w:pPr>
          </w:p>
        </w:tc>
        <w:tc>
          <w:tcPr>
            <w:tcW w:w="2410" w:type="dxa"/>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Итого</w:t>
            </w:r>
          </w:p>
        </w:tc>
        <w:tc>
          <w:tcPr>
            <w:tcW w:w="851" w:type="dxa"/>
            <w:gridSpan w:val="2"/>
          </w:tcPr>
          <w:p w:rsidR="008725C0" w:rsidRPr="00C74EB2" w:rsidRDefault="00962A7A" w:rsidP="004B4CBB">
            <w:pPr>
              <w:spacing w:after="0" w:line="240" w:lineRule="auto"/>
              <w:ind w:right="-108"/>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72</w:t>
            </w:r>
          </w:p>
        </w:tc>
        <w:tc>
          <w:tcPr>
            <w:tcW w:w="4082" w:type="dxa"/>
          </w:tcPr>
          <w:p w:rsidR="008725C0" w:rsidRPr="00C74EB2" w:rsidRDefault="008725C0" w:rsidP="004B4CBB">
            <w:pPr>
              <w:spacing w:after="0" w:line="240" w:lineRule="auto"/>
              <w:jc w:val="center"/>
              <w:rPr>
                <w:rFonts w:ascii="Times New Roman" w:eastAsia="Times New Roman" w:hAnsi="Times New Roman" w:cs="Times New Roman"/>
                <w:b/>
                <w:sz w:val="20"/>
                <w:szCs w:val="20"/>
                <w:lang w:eastAsia="ru-RU"/>
              </w:rPr>
            </w:pPr>
          </w:p>
        </w:tc>
        <w:tc>
          <w:tcPr>
            <w:tcW w:w="1701" w:type="dxa"/>
          </w:tcPr>
          <w:p w:rsidR="008725C0" w:rsidRPr="00C74EB2" w:rsidRDefault="00962A7A" w:rsidP="004B4CBB">
            <w:pPr>
              <w:spacing w:after="0" w:line="240" w:lineRule="auto"/>
              <w:jc w:val="center"/>
              <w:rPr>
                <w:rFonts w:ascii="Times New Roman" w:eastAsia="Times New Roman" w:hAnsi="Times New Roman" w:cs="Times New Roman"/>
                <w:b/>
                <w:sz w:val="20"/>
                <w:szCs w:val="20"/>
                <w:lang w:eastAsia="ru-RU"/>
              </w:rPr>
            </w:pPr>
            <w:r w:rsidRPr="00C74EB2">
              <w:rPr>
                <w:rFonts w:ascii="Times New Roman" w:eastAsia="Times New Roman" w:hAnsi="Times New Roman" w:cs="Times New Roman"/>
                <w:b/>
                <w:sz w:val="20"/>
                <w:szCs w:val="20"/>
                <w:lang w:eastAsia="ru-RU"/>
              </w:rPr>
              <w:t>72</w:t>
            </w:r>
          </w:p>
        </w:tc>
      </w:tr>
    </w:tbl>
    <w:p w:rsidR="00D212FF" w:rsidRPr="00C74EB2" w:rsidRDefault="00D212FF" w:rsidP="004B4CBB">
      <w:pPr>
        <w:spacing w:after="0" w:line="240" w:lineRule="auto"/>
        <w:rPr>
          <w:rFonts w:ascii="Times New Roman" w:hAnsi="Times New Roman" w:cs="Times New Roman"/>
          <w:sz w:val="26"/>
          <w:szCs w:val="26"/>
        </w:rPr>
      </w:pPr>
    </w:p>
    <w:p w:rsidR="000042B6" w:rsidRPr="00C74EB2" w:rsidRDefault="000042B6" w:rsidP="004B4CBB">
      <w:pPr>
        <w:spacing w:after="0" w:line="240" w:lineRule="auto"/>
        <w:ind w:firstLine="708"/>
        <w:jc w:val="both"/>
        <w:rPr>
          <w:rFonts w:ascii="Times New Roman" w:hAnsi="Times New Roman" w:cs="Times New Roman"/>
          <w:sz w:val="26"/>
          <w:szCs w:val="26"/>
        </w:rPr>
      </w:pPr>
      <w:r w:rsidRPr="00C74EB2">
        <w:rPr>
          <w:rFonts w:ascii="Times New Roman" w:hAnsi="Times New Roman" w:cs="Times New Roman"/>
          <w:sz w:val="26"/>
          <w:szCs w:val="26"/>
        </w:rPr>
        <w:t>В освоении дисциплины «</w:t>
      </w:r>
      <w:r w:rsidR="00726A32" w:rsidRPr="00C74EB2">
        <w:rPr>
          <w:rFonts w:ascii="Times New Roman" w:eastAsia="Times New Roman" w:hAnsi="Times New Roman" w:cs="Times New Roman"/>
          <w:sz w:val="26"/>
          <w:szCs w:val="26"/>
          <w:lang w:eastAsia="ru-RU"/>
        </w:rPr>
        <w:t>Государственное регулирование экономики</w:t>
      </w:r>
      <w:r w:rsidRPr="00C74EB2">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042B6" w:rsidRPr="00C74EB2" w:rsidRDefault="000042B6" w:rsidP="004B4CBB">
      <w:pPr>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9345" w:type="dxa"/>
        <w:tblLook w:val="04A0" w:firstRow="1" w:lastRow="0" w:firstColumn="1" w:lastColumn="0" w:noHBand="0" w:noVBand="1"/>
      </w:tblPr>
      <w:tblGrid>
        <w:gridCol w:w="3115"/>
        <w:gridCol w:w="3115"/>
        <w:gridCol w:w="3115"/>
      </w:tblGrid>
      <w:tr w:rsidR="00C74EB2" w:rsidRPr="00C74EB2" w:rsidTr="000042B6">
        <w:tc>
          <w:tcPr>
            <w:tcW w:w="3115" w:type="dxa"/>
          </w:tcPr>
          <w:p w:rsidR="000042B6" w:rsidRPr="00C74EB2" w:rsidRDefault="000042B6" w:rsidP="004B4CBB">
            <w:pPr>
              <w:rPr>
                <w:rFonts w:ascii="Times New Roman" w:eastAsia="Times New Roman" w:hAnsi="Times New Roman" w:cs="Times New Roman"/>
                <w:b/>
                <w:i/>
                <w:caps/>
                <w:lang w:eastAsia="ru-RU"/>
              </w:rPr>
            </w:pPr>
            <w:r w:rsidRPr="00C74EB2">
              <w:rPr>
                <w:rFonts w:ascii="Times New Roman" w:eastAsia="Times New Roman" w:hAnsi="Times New Roman" w:cs="Times New Roman"/>
                <w:b/>
                <w:i/>
                <w:lang w:eastAsia="ru-RU"/>
              </w:rPr>
              <w:t>для лиц с нарушениями зрения:</w:t>
            </w:r>
          </w:p>
        </w:tc>
        <w:tc>
          <w:tcPr>
            <w:tcW w:w="3115" w:type="dxa"/>
          </w:tcPr>
          <w:p w:rsidR="000042B6" w:rsidRPr="00C74EB2" w:rsidRDefault="000042B6" w:rsidP="004B4CBB">
            <w:pPr>
              <w:rPr>
                <w:rFonts w:ascii="Times New Roman" w:eastAsia="Times New Roman" w:hAnsi="Times New Roman" w:cs="Times New Roman"/>
                <w:b/>
                <w:i/>
                <w:caps/>
                <w:lang w:eastAsia="ru-RU"/>
              </w:rPr>
            </w:pPr>
            <w:r w:rsidRPr="00C74EB2">
              <w:rPr>
                <w:rFonts w:ascii="Times New Roman" w:eastAsia="Times New Roman" w:hAnsi="Times New Roman" w:cs="Times New Roman"/>
                <w:b/>
                <w:i/>
                <w:lang w:eastAsia="ru-RU"/>
              </w:rPr>
              <w:t>для лиц с нарушениями слуха:</w:t>
            </w:r>
          </w:p>
        </w:tc>
        <w:tc>
          <w:tcPr>
            <w:tcW w:w="3115" w:type="dxa"/>
          </w:tcPr>
          <w:p w:rsidR="000042B6" w:rsidRPr="00C74EB2" w:rsidRDefault="000042B6" w:rsidP="004B4CBB">
            <w:pPr>
              <w:rPr>
                <w:rFonts w:ascii="Times New Roman" w:eastAsia="Times New Roman" w:hAnsi="Times New Roman" w:cs="Times New Roman"/>
                <w:b/>
                <w:i/>
                <w:caps/>
                <w:lang w:eastAsia="ru-RU"/>
              </w:rPr>
            </w:pPr>
            <w:r w:rsidRPr="00C74EB2">
              <w:rPr>
                <w:rFonts w:ascii="Times New Roman" w:eastAsia="Times New Roman" w:hAnsi="Times New Roman" w:cs="Times New Roman"/>
                <w:b/>
                <w:i/>
                <w:lang w:eastAsia="ru-RU"/>
              </w:rPr>
              <w:t>для лиц с нарушениями опорно-двигательного аппарата:</w:t>
            </w:r>
          </w:p>
        </w:tc>
      </w:tr>
      <w:tr w:rsidR="000042B6" w:rsidRPr="00C74EB2" w:rsidTr="000042B6">
        <w:tc>
          <w:tcPr>
            <w:tcW w:w="3115" w:type="dxa"/>
          </w:tcPr>
          <w:p w:rsidR="000042B6" w:rsidRPr="00C74EB2" w:rsidRDefault="000042B6" w:rsidP="004B4CBB">
            <w:pPr>
              <w:rPr>
                <w:rFonts w:ascii="Times New Roman" w:eastAsia="Times New Roman" w:hAnsi="Times New Roman" w:cs="Times New Roman"/>
                <w:caps/>
                <w:lang w:eastAsia="ru-RU"/>
              </w:rPr>
            </w:pPr>
            <w:r w:rsidRPr="00C74EB2">
              <w:rPr>
                <w:rFonts w:ascii="Times New Roman" w:eastAsia="Times New Roman" w:hAnsi="Times New Roman" w:cs="Times New Roman"/>
                <w:lang w:eastAsia="ru-RU"/>
              </w:rPr>
              <w:t xml:space="preserve">– в печатной форме увеличенным шрифтом, </w:t>
            </w:r>
          </w:p>
          <w:p w:rsidR="000042B6" w:rsidRPr="00C74EB2" w:rsidRDefault="000042B6" w:rsidP="004B4CBB">
            <w:pPr>
              <w:rPr>
                <w:rFonts w:ascii="Times New Roman" w:eastAsia="Times New Roman" w:hAnsi="Times New Roman" w:cs="Times New Roman"/>
                <w:caps/>
                <w:lang w:eastAsia="ru-RU"/>
              </w:rPr>
            </w:pPr>
            <w:r w:rsidRPr="00C74EB2">
              <w:rPr>
                <w:rFonts w:ascii="Times New Roman" w:eastAsia="Times New Roman" w:hAnsi="Times New Roman" w:cs="Times New Roman"/>
                <w:lang w:eastAsia="ru-RU"/>
              </w:rPr>
              <w:t>– в форме электронного документа,</w:t>
            </w:r>
          </w:p>
          <w:p w:rsidR="000042B6" w:rsidRPr="00C74EB2" w:rsidRDefault="000042B6" w:rsidP="004B4CBB">
            <w:pPr>
              <w:rPr>
                <w:rFonts w:ascii="Times New Roman" w:eastAsia="Times New Roman" w:hAnsi="Times New Roman" w:cs="Times New Roman"/>
                <w:caps/>
                <w:lang w:eastAsia="ru-RU"/>
              </w:rPr>
            </w:pPr>
            <w:r w:rsidRPr="00C74EB2">
              <w:rPr>
                <w:rFonts w:ascii="Times New Roman" w:eastAsia="Times New Roman" w:hAnsi="Times New Roman" w:cs="Times New Roman"/>
                <w:lang w:eastAsia="ru-RU"/>
              </w:rPr>
              <w:t xml:space="preserve"> – в форме аудиофайла.</w:t>
            </w:r>
          </w:p>
        </w:tc>
        <w:tc>
          <w:tcPr>
            <w:tcW w:w="3115" w:type="dxa"/>
          </w:tcPr>
          <w:p w:rsidR="000042B6" w:rsidRPr="00C74EB2" w:rsidRDefault="000042B6" w:rsidP="004B4CBB">
            <w:pPr>
              <w:rPr>
                <w:rFonts w:ascii="Times New Roman" w:eastAsia="Times New Roman" w:hAnsi="Times New Roman" w:cs="Times New Roman"/>
                <w:lang w:eastAsia="ru-RU"/>
              </w:rPr>
            </w:pPr>
            <w:r w:rsidRPr="00C74EB2">
              <w:rPr>
                <w:rFonts w:ascii="Times New Roman" w:eastAsia="Times New Roman" w:hAnsi="Times New Roman" w:cs="Times New Roman"/>
                <w:lang w:eastAsia="ru-RU"/>
              </w:rPr>
              <w:t>– в печатной форме,</w:t>
            </w:r>
          </w:p>
          <w:p w:rsidR="000042B6" w:rsidRPr="00C74EB2" w:rsidRDefault="000042B6" w:rsidP="004B4CBB">
            <w:pPr>
              <w:rPr>
                <w:rFonts w:ascii="Times New Roman" w:eastAsia="Times New Roman" w:hAnsi="Times New Roman" w:cs="Times New Roman"/>
                <w:caps/>
                <w:lang w:eastAsia="ru-RU"/>
              </w:rPr>
            </w:pPr>
            <w:r w:rsidRPr="00C74EB2">
              <w:rPr>
                <w:rFonts w:ascii="Times New Roman" w:eastAsia="Times New Roman" w:hAnsi="Times New Roman" w:cs="Times New Roman"/>
                <w:lang w:eastAsia="ru-RU"/>
              </w:rPr>
              <w:t xml:space="preserve"> – в форме электронного документа.</w:t>
            </w:r>
          </w:p>
        </w:tc>
        <w:tc>
          <w:tcPr>
            <w:tcW w:w="3115" w:type="dxa"/>
          </w:tcPr>
          <w:p w:rsidR="000042B6" w:rsidRPr="00C74EB2" w:rsidRDefault="000042B6" w:rsidP="004B4CBB">
            <w:pPr>
              <w:rPr>
                <w:rFonts w:ascii="Times New Roman" w:eastAsia="Times New Roman" w:hAnsi="Times New Roman" w:cs="Times New Roman"/>
                <w:lang w:eastAsia="ru-RU"/>
              </w:rPr>
            </w:pPr>
            <w:r w:rsidRPr="00C74EB2">
              <w:rPr>
                <w:rFonts w:ascii="Times New Roman" w:eastAsia="Times New Roman" w:hAnsi="Times New Roman" w:cs="Times New Roman"/>
                <w:lang w:eastAsia="ru-RU"/>
              </w:rPr>
              <w:t>– в печатной форме,</w:t>
            </w:r>
          </w:p>
          <w:p w:rsidR="000042B6" w:rsidRPr="00C74EB2" w:rsidRDefault="000042B6" w:rsidP="004B4CBB">
            <w:pPr>
              <w:rPr>
                <w:rFonts w:ascii="Times New Roman" w:eastAsia="Times New Roman" w:hAnsi="Times New Roman" w:cs="Times New Roman"/>
                <w:lang w:eastAsia="ru-RU"/>
              </w:rPr>
            </w:pPr>
            <w:r w:rsidRPr="00C74EB2">
              <w:rPr>
                <w:rFonts w:ascii="Times New Roman" w:eastAsia="Times New Roman" w:hAnsi="Times New Roman" w:cs="Times New Roman"/>
                <w:lang w:eastAsia="ru-RU"/>
              </w:rPr>
              <w:t xml:space="preserve">– в форме электронного документа, </w:t>
            </w:r>
          </w:p>
          <w:p w:rsidR="000042B6" w:rsidRPr="00C74EB2" w:rsidRDefault="000042B6" w:rsidP="004B4CBB">
            <w:pPr>
              <w:rPr>
                <w:rFonts w:ascii="Times New Roman" w:eastAsia="Times New Roman" w:hAnsi="Times New Roman" w:cs="Times New Roman"/>
                <w:caps/>
                <w:lang w:eastAsia="ru-RU"/>
              </w:rPr>
            </w:pPr>
            <w:r w:rsidRPr="00C74EB2">
              <w:rPr>
                <w:rFonts w:ascii="Times New Roman" w:eastAsia="Times New Roman" w:hAnsi="Times New Roman" w:cs="Times New Roman"/>
                <w:lang w:eastAsia="ru-RU"/>
              </w:rPr>
              <w:t>– в форме аудиофайла.</w:t>
            </w:r>
          </w:p>
        </w:tc>
      </w:tr>
    </w:tbl>
    <w:p w:rsidR="00077DDC" w:rsidRPr="00C74EB2" w:rsidRDefault="00077DDC" w:rsidP="004B4CB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7E48F4" w:rsidRPr="00C74EB2" w:rsidRDefault="00C11799" w:rsidP="00051764">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caps/>
          <w:sz w:val="26"/>
          <w:szCs w:val="26"/>
          <w:lang w:eastAsia="ru-RU"/>
        </w:rPr>
        <w:t>7</w:t>
      </w:r>
      <w:r w:rsidR="00DE0D52" w:rsidRPr="00C74EB2">
        <w:rPr>
          <w:rFonts w:ascii="Times New Roman" w:eastAsia="Times New Roman" w:hAnsi="Times New Roman" w:cs="Times New Roman"/>
          <w:b/>
          <w:caps/>
          <w:sz w:val="26"/>
          <w:szCs w:val="26"/>
          <w:lang w:eastAsia="ru-RU"/>
        </w:rPr>
        <w:t xml:space="preserve">. </w:t>
      </w:r>
      <w:r w:rsidR="007E48F4" w:rsidRPr="00C74EB2">
        <w:rPr>
          <w:rFonts w:ascii="Times New Roman" w:eastAsia="Times New Roman" w:hAnsi="Times New Roman" w:cs="Times New Roman"/>
          <w:b/>
          <w:caps/>
          <w:sz w:val="26"/>
          <w:szCs w:val="26"/>
          <w:lang w:eastAsia="ru-RU"/>
        </w:rPr>
        <w:t>ПЕРЕЧЕНЬ ИНФОРМАЦИОННЫХ ТЕХНОЛОГИЙ И ПРОГРАММНОГО ОБЕСПЕЧЕНИЯ</w:t>
      </w:r>
    </w:p>
    <w:p w:rsidR="00274A66" w:rsidRPr="00C74EB2" w:rsidRDefault="00274A66" w:rsidP="004B4CBB">
      <w:pPr>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sidR="00867343" w:rsidRPr="00C74EB2">
        <w:t xml:space="preserve"> </w:t>
      </w:r>
      <w:r w:rsidR="00867343" w:rsidRPr="00C74EB2">
        <w:rPr>
          <w:rFonts w:ascii="Times New Roman" w:eastAsia="Calibri" w:hAnsi="Times New Roman" w:cs="Times New Roman"/>
          <w:sz w:val="26"/>
          <w:szCs w:val="26"/>
        </w:rPr>
        <w:t>и электронно-библиотечной системы (ЭБС) www.znanium.com. Презентации оформляются в программе PowerPoint</w:t>
      </w:r>
      <w:r w:rsidRPr="00C74EB2">
        <w:rPr>
          <w:rFonts w:ascii="Times New Roman" w:eastAsia="Calibri" w:hAnsi="Times New Roman" w:cs="Times New Roman"/>
          <w:sz w:val="26"/>
          <w:szCs w:val="26"/>
        </w:rPr>
        <w:t>.</w:t>
      </w:r>
    </w:p>
    <w:p w:rsidR="00274A66" w:rsidRPr="00C74EB2" w:rsidRDefault="00274A66" w:rsidP="004B4CBB">
      <w:pPr>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74A66" w:rsidRPr="00C74EB2" w:rsidRDefault="00274A66" w:rsidP="004B4CBB">
      <w:pPr>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74A66" w:rsidRPr="00C74EB2" w:rsidRDefault="00274A66" w:rsidP="004B4CBB">
      <w:pPr>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 каждый обучающийся имеет свободный доступ</w:t>
      </w:r>
      <w:r w:rsidRPr="00C74EB2">
        <w:rPr>
          <w:rFonts w:ascii="Calibri" w:eastAsia="Calibri" w:hAnsi="Calibri" w:cs="Times New Roman"/>
          <w:sz w:val="26"/>
          <w:szCs w:val="26"/>
        </w:rPr>
        <w:t xml:space="preserve"> </w:t>
      </w:r>
      <w:r w:rsidRPr="00C74EB2">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rsidR="00274A66" w:rsidRPr="00C74EB2" w:rsidRDefault="00274A66" w:rsidP="004B4CBB">
      <w:pPr>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74A66" w:rsidRPr="00C74EB2" w:rsidRDefault="00274A66" w:rsidP="004B4CBB">
      <w:pPr>
        <w:tabs>
          <w:tab w:val="left" w:pos="426"/>
        </w:tabs>
        <w:suppressAutoHyphens/>
        <w:spacing w:after="0" w:line="240" w:lineRule="auto"/>
        <w:jc w:val="both"/>
        <w:rPr>
          <w:rFonts w:ascii="Times New Roman" w:eastAsia="Times New Roman" w:hAnsi="Times New Roman" w:cs="Times New Roman"/>
          <w:b/>
          <w:sz w:val="26"/>
          <w:szCs w:val="26"/>
          <w:lang w:eastAsia="ru-RU"/>
        </w:rPr>
      </w:pPr>
    </w:p>
    <w:p w:rsidR="00274A66" w:rsidRPr="00C74EB2" w:rsidRDefault="00274A66" w:rsidP="004B4CBB">
      <w:pPr>
        <w:tabs>
          <w:tab w:val="left" w:pos="426"/>
        </w:tabs>
        <w:suppressAutoHyphens/>
        <w:spacing w:after="0" w:line="240" w:lineRule="auto"/>
        <w:jc w:val="both"/>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b/>
          <w:sz w:val="26"/>
          <w:szCs w:val="26"/>
          <w:lang w:eastAsia="ru-RU"/>
        </w:rPr>
        <w:t>8. МАТЕРИАЛЬНО-ТЕХНИЧЕСКОЕ ОБЕСПЕЧЕНИЕ ДИСЦИПЛИНЫ</w:t>
      </w:r>
    </w:p>
    <w:p w:rsidR="008725C0" w:rsidRPr="00C74EB2" w:rsidRDefault="00274A6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Для обеспечения подготовки студента по направлению 38.04.01.</w:t>
      </w:r>
      <w:r w:rsidRPr="00C74EB2">
        <w:rPr>
          <w:rFonts w:ascii="Times New Roman" w:eastAsia="Times New Roman" w:hAnsi="Times New Roman" w:cs="Times New Roman"/>
          <w:spacing w:val="-16"/>
          <w:sz w:val="26"/>
          <w:szCs w:val="26"/>
          <w:lang w:eastAsia="ru-RU"/>
        </w:rPr>
        <w:t xml:space="preserve"> </w:t>
      </w:r>
      <w:r w:rsidRPr="00C74EB2">
        <w:rPr>
          <w:rFonts w:ascii="Times New Roman" w:eastAsia="Times New Roman" w:hAnsi="Times New Roman" w:cs="Times New Roman"/>
          <w:sz w:val="26"/>
          <w:szCs w:val="26"/>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w:t>
      </w:r>
      <w:r w:rsidR="003065B3" w:rsidRPr="00C74EB2">
        <w:rPr>
          <w:rFonts w:ascii="Times New Roman" w:eastAsia="Times New Roman" w:hAnsi="Times New Roman" w:cs="Times New Roman"/>
          <w:sz w:val="26"/>
          <w:szCs w:val="26"/>
          <w:lang w:eastAsia="ru-RU"/>
        </w:rPr>
        <w:t>ональных навыков по дисциплине.</w:t>
      </w:r>
    </w:p>
    <w:p w:rsidR="008725C0" w:rsidRPr="00C74EB2" w:rsidRDefault="008725C0" w:rsidP="004B4CBB">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DC0105" w:rsidRPr="00C74EB2" w:rsidRDefault="00274A66" w:rsidP="004B4CBB">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Освоение дисциплины</w:t>
      </w:r>
      <w:r w:rsidRPr="00C74EB2">
        <w:rPr>
          <w:rFonts w:ascii="Calibri" w:eastAsia="Calibri" w:hAnsi="Calibri" w:cs="Times New Roman"/>
          <w:sz w:val="26"/>
          <w:szCs w:val="26"/>
        </w:rPr>
        <w:t xml:space="preserve"> </w:t>
      </w:r>
      <w:r w:rsidRPr="00C74EB2">
        <w:rPr>
          <w:rFonts w:ascii="Times New Roman" w:eastAsia="Calibri" w:hAnsi="Times New Roman" w:cs="Times New Roman"/>
          <w:sz w:val="26"/>
          <w:szCs w:val="26"/>
        </w:rPr>
        <w:t>(</w:t>
      </w:r>
      <w:r w:rsidRPr="00C74EB2">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C74EB2">
        <w:rPr>
          <w:rFonts w:ascii="Times New Roman" w:eastAsia="Times New Roman" w:hAnsi="Times New Roman" w:cs="Times New Roman"/>
          <w:spacing w:val="-6"/>
          <w:sz w:val="26"/>
          <w:szCs w:val="26"/>
          <w:lang w:eastAsia="ru-RU"/>
        </w:rPr>
        <w:t xml:space="preserve"> </w:t>
      </w:r>
      <w:r w:rsidRPr="00C74EB2">
        <w:rPr>
          <w:rFonts w:ascii="Times New Roman" w:eastAsia="Times New Roman" w:hAnsi="Times New Roman" w:cs="Times New Roman"/>
          <w:sz w:val="26"/>
          <w:szCs w:val="26"/>
          <w:lang w:eastAsia="ru-RU"/>
        </w:rPr>
        <w:t xml:space="preserve">материалов. </w:t>
      </w:r>
      <w:r w:rsidR="00DC0105" w:rsidRPr="00C74EB2">
        <w:rPr>
          <w:rFonts w:ascii="Times New Roman" w:eastAsia="Times New Roman" w:hAnsi="Times New Roman" w:cs="Times New Roman"/>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8712E6" w:rsidRPr="00C74EB2" w:rsidRDefault="008712E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Pr="00C74EB2">
        <w:rPr>
          <w:rFonts w:ascii="Times New Roman" w:eastAsia="Times New Roman" w:hAnsi="Times New Roman" w:cs="Times New Roman"/>
          <w:sz w:val="26"/>
          <w:szCs w:val="26"/>
          <w:lang w:eastAsia="ru-RU"/>
        </w:rPr>
        <w:tab/>
        <w:t>наглядные пособия;</w:t>
      </w:r>
      <w:r w:rsidRPr="00C74EB2">
        <w:rPr>
          <w:rFonts w:ascii="Times New Roman" w:eastAsia="Times New Roman" w:hAnsi="Times New Roman" w:cs="Times New Roman"/>
          <w:sz w:val="26"/>
          <w:szCs w:val="26"/>
          <w:lang w:eastAsia="ru-RU"/>
        </w:rPr>
        <w:tab/>
      </w:r>
    </w:p>
    <w:p w:rsidR="008712E6" w:rsidRPr="00C74EB2" w:rsidRDefault="008712E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Pr="00C74EB2">
        <w:rPr>
          <w:rFonts w:ascii="Times New Roman" w:eastAsia="Times New Roman" w:hAnsi="Times New Roman" w:cs="Times New Roman"/>
          <w:sz w:val="26"/>
          <w:szCs w:val="26"/>
          <w:lang w:eastAsia="ru-RU"/>
        </w:rPr>
        <w:tab/>
        <w:t>доска аудиторная;</w:t>
      </w:r>
    </w:p>
    <w:p w:rsidR="008712E6" w:rsidRPr="00C74EB2" w:rsidRDefault="008712E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Pr="00C74EB2">
        <w:rPr>
          <w:rFonts w:ascii="Times New Roman" w:eastAsia="Times New Roman" w:hAnsi="Times New Roman" w:cs="Times New Roman"/>
          <w:sz w:val="26"/>
          <w:szCs w:val="26"/>
          <w:lang w:eastAsia="ru-RU"/>
        </w:rPr>
        <w:tab/>
        <w:t>мультимедийное оборудование (ноутбук, проектор).</w:t>
      </w:r>
    </w:p>
    <w:p w:rsidR="008712E6" w:rsidRPr="00C74EB2" w:rsidRDefault="008712E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74A66" w:rsidRPr="00C74EB2" w:rsidRDefault="00274A6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sidRPr="00C74EB2">
        <w:rPr>
          <w:rFonts w:ascii="Times New Roman" w:eastAsia="Times New Roman" w:hAnsi="Times New Roman" w:cs="Times New Roman"/>
          <w:spacing w:val="-13"/>
          <w:sz w:val="26"/>
          <w:szCs w:val="26"/>
          <w:lang w:eastAsia="ru-RU"/>
        </w:rPr>
        <w:t xml:space="preserve"> </w:t>
      </w:r>
      <w:r w:rsidRPr="00C74EB2">
        <w:rPr>
          <w:rFonts w:ascii="Times New Roman" w:eastAsia="Times New Roman" w:hAnsi="Times New Roman" w:cs="Times New Roman"/>
          <w:sz w:val="26"/>
          <w:szCs w:val="26"/>
          <w:lang w:eastAsia="ru-RU"/>
        </w:rPr>
        <w:t>используется</w:t>
      </w:r>
      <w:r w:rsidRPr="00C74EB2">
        <w:rPr>
          <w:rFonts w:ascii="Times New Roman" w:eastAsia="Times New Roman" w:hAnsi="Times New Roman" w:cs="Times New Roman"/>
          <w:spacing w:val="-13"/>
          <w:sz w:val="26"/>
          <w:szCs w:val="26"/>
          <w:lang w:eastAsia="ru-RU"/>
        </w:rPr>
        <w:t xml:space="preserve"> </w:t>
      </w:r>
      <w:r w:rsidRPr="00C74EB2">
        <w:rPr>
          <w:rFonts w:ascii="Times New Roman" w:eastAsia="Times New Roman" w:hAnsi="Times New Roman" w:cs="Times New Roman"/>
          <w:sz w:val="26"/>
          <w:szCs w:val="26"/>
          <w:lang w:eastAsia="ru-RU"/>
        </w:rPr>
        <w:t>научная</w:t>
      </w:r>
      <w:r w:rsidRPr="00C74EB2">
        <w:rPr>
          <w:rFonts w:ascii="Times New Roman" w:eastAsia="Times New Roman" w:hAnsi="Times New Roman" w:cs="Times New Roman"/>
          <w:spacing w:val="-13"/>
          <w:sz w:val="26"/>
          <w:szCs w:val="26"/>
          <w:lang w:eastAsia="ru-RU"/>
        </w:rPr>
        <w:t xml:space="preserve"> </w:t>
      </w:r>
      <w:r w:rsidRPr="00C74EB2">
        <w:rPr>
          <w:rFonts w:ascii="Times New Roman" w:eastAsia="Times New Roman" w:hAnsi="Times New Roman" w:cs="Times New Roman"/>
          <w:sz w:val="26"/>
          <w:szCs w:val="26"/>
          <w:lang w:eastAsia="ru-RU"/>
        </w:rPr>
        <w:t>литература,</w:t>
      </w:r>
      <w:r w:rsidRPr="00C74EB2">
        <w:rPr>
          <w:rFonts w:ascii="Times New Roman" w:eastAsia="Times New Roman" w:hAnsi="Times New Roman" w:cs="Times New Roman"/>
          <w:spacing w:val="-14"/>
          <w:sz w:val="26"/>
          <w:szCs w:val="26"/>
          <w:lang w:eastAsia="ru-RU"/>
        </w:rPr>
        <w:t xml:space="preserve"> </w:t>
      </w:r>
      <w:r w:rsidRPr="00C74EB2">
        <w:rPr>
          <w:rFonts w:ascii="Times New Roman" w:eastAsia="Times New Roman" w:hAnsi="Times New Roman" w:cs="Times New Roman"/>
          <w:sz w:val="26"/>
          <w:szCs w:val="26"/>
          <w:lang w:eastAsia="ru-RU"/>
        </w:rPr>
        <w:t>электронные</w:t>
      </w:r>
      <w:r w:rsidRPr="00C74EB2">
        <w:rPr>
          <w:rFonts w:ascii="Times New Roman" w:eastAsia="Times New Roman" w:hAnsi="Times New Roman" w:cs="Times New Roman"/>
          <w:spacing w:val="-16"/>
          <w:sz w:val="26"/>
          <w:szCs w:val="26"/>
          <w:lang w:eastAsia="ru-RU"/>
        </w:rPr>
        <w:t xml:space="preserve"> </w:t>
      </w:r>
      <w:r w:rsidRPr="00C74EB2">
        <w:rPr>
          <w:rFonts w:ascii="Times New Roman" w:eastAsia="Times New Roman" w:hAnsi="Times New Roman" w:cs="Times New Roman"/>
          <w:sz w:val="26"/>
          <w:szCs w:val="26"/>
          <w:lang w:eastAsia="ru-RU"/>
        </w:rPr>
        <w:t>ресурсы,</w:t>
      </w:r>
      <w:r w:rsidRPr="00C74EB2">
        <w:rPr>
          <w:rFonts w:ascii="Times New Roman" w:eastAsia="Times New Roman" w:hAnsi="Times New Roman" w:cs="Times New Roman"/>
          <w:spacing w:val="-14"/>
          <w:sz w:val="26"/>
          <w:szCs w:val="26"/>
          <w:lang w:eastAsia="ru-RU"/>
        </w:rPr>
        <w:t xml:space="preserve"> </w:t>
      </w:r>
      <w:r w:rsidRPr="00C74EB2">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C74EB2">
        <w:rPr>
          <w:rFonts w:ascii="Times New Roman" w:eastAsia="Times New Roman" w:hAnsi="Times New Roman" w:cs="Times New Roman"/>
          <w:spacing w:val="-14"/>
          <w:sz w:val="26"/>
          <w:szCs w:val="26"/>
          <w:lang w:eastAsia="ru-RU"/>
        </w:rPr>
        <w:t xml:space="preserve"> </w:t>
      </w:r>
      <w:r w:rsidRPr="00C74EB2">
        <w:rPr>
          <w:rFonts w:ascii="Times New Roman" w:eastAsia="Times New Roman" w:hAnsi="Times New Roman" w:cs="Times New Roman"/>
          <w:sz w:val="26"/>
          <w:szCs w:val="26"/>
          <w:lang w:eastAsia="ru-RU"/>
        </w:rPr>
        <w:t>практику.</w:t>
      </w:r>
    </w:p>
    <w:p w:rsidR="00274A66" w:rsidRPr="00C74EB2" w:rsidRDefault="00274A6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274A66" w:rsidRPr="00C74EB2" w:rsidRDefault="00274A6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а) для лиц с нарушением слуха (акустический усилитель и</w:t>
      </w:r>
      <w:r w:rsidRPr="00C74EB2">
        <w:rPr>
          <w:rFonts w:ascii="Times New Roman" w:eastAsia="Times New Roman" w:hAnsi="Times New Roman" w:cs="Times New Roman"/>
          <w:spacing w:val="-21"/>
          <w:sz w:val="26"/>
          <w:szCs w:val="26"/>
          <w:lang w:eastAsia="ru-RU"/>
        </w:rPr>
        <w:t xml:space="preserve"> </w:t>
      </w:r>
      <w:r w:rsidRPr="00C74EB2">
        <w:rPr>
          <w:rFonts w:ascii="Times New Roman" w:eastAsia="Times New Roman" w:hAnsi="Times New Roman" w:cs="Times New Roman"/>
          <w:sz w:val="26"/>
          <w:szCs w:val="26"/>
          <w:lang w:eastAsia="ru-RU"/>
        </w:rPr>
        <w:t>колонки, мультимедийный</w:t>
      </w:r>
      <w:r w:rsidRPr="00C74EB2">
        <w:rPr>
          <w:rFonts w:ascii="Times New Roman" w:eastAsia="Times New Roman" w:hAnsi="Times New Roman" w:cs="Times New Roman"/>
          <w:spacing w:val="-8"/>
          <w:sz w:val="26"/>
          <w:szCs w:val="26"/>
          <w:lang w:eastAsia="ru-RU"/>
        </w:rPr>
        <w:t xml:space="preserve"> </w:t>
      </w:r>
      <w:r w:rsidRPr="00C74EB2">
        <w:rPr>
          <w:rFonts w:ascii="Times New Roman" w:eastAsia="Times New Roman" w:hAnsi="Times New Roman" w:cs="Times New Roman"/>
          <w:sz w:val="26"/>
          <w:szCs w:val="26"/>
          <w:lang w:eastAsia="ru-RU"/>
        </w:rPr>
        <w:t>проектор);</w:t>
      </w:r>
    </w:p>
    <w:p w:rsidR="00274A66" w:rsidRPr="00C74EB2" w:rsidRDefault="00274A66" w:rsidP="004B4CB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б) для лиц с нарушением зрения (мультимедийный</w:t>
      </w:r>
      <w:r w:rsidRPr="00C74EB2">
        <w:rPr>
          <w:rFonts w:ascii="Times New Roman" w:eastAsia="Times New Roman" w:hAnsi="Times New Roman" w:cs="Times New Roman"/>
          <w:spacing w:val="-28"/>
          <w:sz w:val="26"/>
          <w:szCs w:val="26"/>
          <w:lang w:eastAsia="ru-RU"/>
        </w:rPr>
        <w:t xml:space="preserve"> </w:t>
      </w:r>
      <w:r w:rsidRPr="00C74EB2">
        <w:rPr>
          <w:rFonts w:ascii="Times New Roman" w:eastAsia="Times New Roman" w:hAnsi="Times New Roman" w:cs="Times New Roman"/>
          <w:sz w:val="26"/>
          <w:szCs w:val="26"/>
          <w:lang w:eastAsia="ru-RU"/>
        </w:rPr>
        <w:t>проектор (использование презентаций с укрупненным</w:t>
      </w:r>
      <w:r w:rsidRPr="00C74EB2">
        <w:rPr>
          <w:rFonts w:ascii="Times New Roman" w:eastAsia="Times New Roman" w:hAnsi="Times New Roman" w:cs="Times New Roman"/>
          <w:spacing w:val="-19"/>
          <w:sz w:val="26"/>
          <w:szCs w:val="26"/>
          <w:lang w:eastAsia="ru-RU"/>
        </w:rPr>
        <w:t xml:space="preserve"> </w:t>
      </w:r>
      <w:r w:rsidRPr="00C74EB2">
        <w:rPr>
          <w:rFonts w:ascii="Times New Roman" w:eastAsia="Times New Roman" w:hAnsi="Times New Roman" w:cs="Times New Roman"/>
          <w:sz w:val="26"/>
          <w:szCs w:val="26"/>
          <w:lang w:eastAsia="ru-RU"/>
        </w:rPr>
        <w:t>текстом);</w:t>
      </w:r>
    </w:p>
    <w:p w:rsidR="00274A66" w:rsidRPr="00C74EB2" w:rsidRDefault="00274A66" w:rsidP="004B4CBB">
      <w:pPr>
        <w:spacing w:after="0" w:line="240" w:lineRule="auto"/>
        <w:ind w:firstLine="709"/>
        <w:jc w:val="both"/>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sz w:val="26"/>
          <w:szCs w:val="26"/>
          <w:lang w:eastAsia="ru-RU"/>
        </w:rPr>
        <w:t>в) для лиц с нарушением опорно - двигательного аппарата (персональные мобильные</w:t>
      </w:r>
      <w:r w:rsidRPr="00C74EB2">
        <w:rPr>
          <w:rFonts w:ascii="Times New Roman" w:eastAsia="Times New Roman" w:hAnsi="Times New Roman" w:cs="Times New Roman"/>
          <w:spacing w:val="-10"/>
          <w:sz w:val="26"/>
          <w:szCs w:val="26"/>
          <w:lang w:eastAsia="ru-RU"/>
        </w:rPr>
        <w:t xml:space="preserve"> </w:t>
      </w:r>
      <w:r w:rsidRPr="00C74EB2">
        <w:rPr>
          <w:rFonts w:ascii="Times New Roman" w:eastAsia="Times New Roman" w:hAnsi="Times New Roman" w:cs="Times New Roman"/>
          <w:sz w:val="26"/>
          <w:szCs w:val="26"/>
          <w:lang w:eastAsia="ru-RU"/>
        </w:rPr>
        <w:t>компьютеры-ноутбуки).</w:t>
      </w:r>
    </w:p>
    <w:p w:rsidR="00123110" w:rsidRPr="00C74EB2" w:rsidRDefault="00123110" w:rsidP="004B4CBB">
      <w:pPr>
        <w:spacing w:after="0" w:line="240" w:lineRule="auto"/>
        <w:jc w:val="both"/>
        <w:rPr>
          <w:rFonts w:ascii="Times New Roman" w:eastAsia="Times New Roman" w:hAnsi="Times New Roman" w:cs="Times New Roman"/>
          <w:b/>
          <w:sz w:val="26"/>
          <w:szCs w:val="26"/>
          <w:lang w:eastAsia="ru-RU"/>
        </w:rPr>
      </w:pPr>
    </w:p>
    <w:p w:rsidR="00123110" w:rsidRPr="00C74EB2" w:rsidRDefault="00C11799" w:rsidP="004B4CBB">
      <w:pPr>
        <w:spacing w:after="0" w:line="240" w:lineRule="auto"/>
        <w:jc w:val="center"/>
        <w:rPr>
          <w:rFonts w:ascii="Times New Roman" w:eastAsia="Times New Roman" w:hAnsi="Times New Roman" w:cs="Times New Roman"/>
          <w:b/>
          <w:sz w:val="26"/>
          <w:szCs w:val="26"/>
          <w:lang w:eastAsia="ru-RU"/>
        </w:rPr>
      </w:pPr>
      <w:r w:rsidRPr="00C74EB2">
        <w:rPr>
          <w:rFonts w:ascii="Times New Roman" w:eastAsia="Times New Roman" w:hAnsi="Times New Roman" w:cs="Times New Roman"/>
          <w:b/>
          <w:sz w:val="26"/>
          <w:szCs w:val="26"/>
          <w:lang w:eastAsia="ru-RU"/>
        </w:rPr>
        <w:t>9</w:t>
      </w:r>
      <w:r w:rsidR="007E48F4" w:rsidRPr="00C74EB2">
        <w:rPr>
          <w:rFonts w:ascii="Times New Roman" w:eastAsia="Times New Roman" w:hAnsi="Times New Roman" w:cs="Times New Roman"/>
          <w:b/>
          <w:sz w:val="26"/>
          <w:szCs w:val="26"/>
          <w:lang w:eastAsia="ru-RU"/>
        </w:rPr>
        <w:t>. БИБЛИОГРАФИЧЕСКИЙ СПИСОК</w:t>
      </w:r>
    </w:p>
    <w:p w:rsidR="00331EAC" w:rsidRPr="00C74EB2" w:rsidRDefault="00331EAC" w:rsidP="004B4CBB">
      <w:pPr>
        <w:tabs>
          <w:tab w:val="left" w:pos="954"/>
        </w:tabs>
        <w:suppressAutoHyphens/>
        <w:spacing w:after="0" w:line="240" w:lineRule="auto"/>
        <w:ind w:firstLine="567"/>
        <w:jc w:val="center"/>
        <w:rPr>
          <w:rFonts w:ascii="Times New Roman" w:eastAsia="Times New Roman" w:hAnsi="Times New Roman" w:cs="Times New Roman"/>
          <w:sz w:val="26"/>
          <w:szCs w:val="26"/>
          <w:lang w:eastAsia="ar-SA"/>
        </w:rPr>
      </w:pPr>
      <w:r w:rsidRPr="00C74EB2">
        <w:rPr>
          <w:rFonts w:ascii="Times New Roman" w:eastAsia="Times New Roman" w:hAnsi="Times New Roman" w:cs="Times New Roman"/>
          <w:b/>
          <w:sz w:val="26"/>
          <w:szCs w:val="26"/>
          <w:lang w:eastAsia="ar-SA"/>
        </w:rPr>
        <w:t>Нормативн</w:t>
      </w:r>
      <w:r w:rsidR="009C5C8C" w:rsidRPr="00C74EB2">
        <w:rPr>
          <w:rFonts w:ascii="Times New Roman" w:eastAsia="Times New Roman" w:hAnsi="Times New Roman" w:cs="Times New Roman"/>
          <w:b/>
          <w:sz w:val="26"/>
          <w:szCs w:val="26"/>
          <w:lang w:eastAsia="ar-SA"/>
        </w:rPr>
        <w:t>ые</w:t>
      </w:r>
      <w:r w:rsidR="000474AE" w:rsidRPr="00C74EB2">
        <w:rPr>
          <w:rFonts w:ascii="Times New Roman" w:eastAsia="Times New Roman" w:hAnsi="Times New Roman" w:cs="Times New Roman"/>
          <w:b/>
          <w:sz w:val="26"/>
          <w:szCs w:val="26"/>
          <w:lang w:eastAsia="ar-SA"/>
        </w:rPr>
        <w:t xml:space="preserve"> </w:t>
      </w:r>
      <w:r w:rsidRPr="00C74EB2">
        <w:rPr>
          <w:rFonts w:ascii="Times New Roman" w:eastAsia="Times New Roman" w:hAnsi="Times New Roman" w:cs="Times New Roman"/>
          <w:b/>
          <w:sz w:val="26"/>
          <w:szCs w:val="26"/>
          <w:lang w:eastAsia="ar-SA"/>
        </w:rPr>
        <w:t>правовые акты</w:t>
      </w:r>
    </w:p>
    <w:p w:rsidR="00274A66" w:rsidRPr="00C74EB2" w:rsidRDefault="00331EAC"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z w:val="26"/>
          <w:szCs w:val="26"/>
          <w:lang w:eastAsia="ar-SA"/>
        </w:rPr>
      </w:pPr>
      <w:r w:rsidRPr="00C74EB2">
        <w:rPr>
          <w:rFonts w:ascii="Times New Roman" w:eastAsia="Times New Roman" w:hAnsi="Times New Roman" w:cs="Times New Roman"/>
          <w:sz w:val="26"/>
          <w:szCs w:val="26"/>
          <w:lang w:eastAsia="ar-SA"/>
        </w:rPr>
        <w:t>1. Бюджетный кодекс Российской Федерации от 31.07.1998 г. № 145-ФЗ.</w:t>
      </w:r>
      <w:r w:rsidR="00274A66" w:rsidRPr="00C74EB2">
        <w:rPr>
          <w:rFonts w:ascii="Times New Roman" w:eastAsia="Times New Roman" w:hAnsi="Times New Roman" w:cs="Times New Roman"/>
          <w:sz w:val="26"/>
          <w:szCs w:val="26"/>
          <w:lang w:eastAsia="ar-SA"/>
        </w:rPr>
        <w:t xml:space="preserve"> </w:t>
      </w:r>
    </w:p>
    <w:p w:rsidR="00331EAC" w:rsidRPr="00C74EB2" w:rsidRDefault="00274A66"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pacing w:val="-6"/>
          <w:sz w:val="26"/>
          <w:szCs w:val="26"/>
          <w:lang w:eastAsia="ar-SA"/>
        </w:rPr>
      </w:pPr>
      <w:r w:rsidRPr="00C74EB2">
        <w:rPr>
          <w:rFonts w:ascii="Times New Roman" w:eastAsia="Times New Roman" w:hAnsi="Times New Roman" w:cs="Times New Roman"/>
          <w:sz w:val="26"/>
          <w:szCs w:val="26"/>
          <w:lang w:eastAsia="ar-SA"/>
        </w:rPr>
        <w:t>с изменениями и дополнениями</w:t>
      </w:r>
    </w:p>
    <w:p w:rsidR="00331EAC" w:rsidRPr="00C74EB2" w:rsidRDefault="00331EAC"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pacing w:val="-6"/>
          <w:sz w:val="26"/>
          <w:szCs w:val="26"/>
          <w:lang w:eastAsia="ar-SA"/>
        </w:rPr>
      </w:pPr>
      <w:r w:rsidRPr="00C74EB2">
        <w:rPr>
          <w:rFonts w:ascii="Times New Roman" w:eastAsia="Times New Roman" w:hAnsi="Times New Roman" w:cs="Times New Roman"/>
          <w:spacing w:val="-6"/>
          <w:sz w:val="26"/>
          <w:szCs w:val="26"/>
          <w:lang w:eastAsia="ar-SA"/>
        </w:rPr>
        <w:t>2. Гражданский кодекс Российской Федерации (часть первая) от 30.11.1994 N 51-ФЗ</w:t>
      </w:r>
      <w:r w:rsidR="00274A66" w:rsidRPr="00C74EB2">
        <w:rPr>
          <w:rFonts w:ascii="Times New Roman" w:eastAsia="Times New Roman" w:hAnsi="Times New Roman" w:cs="Times New Roman"/>
          <w:sz w:val="26"/>
          <w:szCs w:val="26"/>
          <w:lang w:eastAsia="ar-SA"/>
        </w:rPr>
        <w:t xml:space="preserve"> с изменениями и дополнениями</w:t>
      </w:r>
      <w:r w:rsidR="00274A66" w:rsidRPr="00C74EB2">
        <w:rPr>
          <w:rFonts w:ascii="Times New Roman" w:eastAsia="Times New Roman" w:hAnsi="Times New Roman" w:cs="Times New Roman"/>
          <w:spacing w:val="-6"/>
          <w:sz w:val="26"/>
          <w:szCs w:val="26"/>
          <w:lang w:eastAsia="ar-SA"/>
        </w:rPr>
        <w:t>.</w:t>
      </w:r>
    </w:p>
    <w:p w:rsidR="00331EAC" w:rsidRPr="00C74EB2" w:rsidRDefault="00331EAC"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pacing w:val="-6"/>
          <w:sz w:val="26"/>
          <w:szCs w:val="26"/>
          <w:lang w:eastAsia="ar-SA"/>
        </w:rPr>
      </w:pPr>
      <w:r w:rsidRPr="00C74EB2">
        <w:rPr>
          <w:rFonts w:ascii="Times New Roman" w:eastAsia="Times New Roman" w:hAnsi="Times New Roman" w:cs="Times New Roman"/>
          <w:spacing w:val="-6"/>
          <w:sz w:val="26"/>
          <w:szCs w:val="26"/>
          <w:lang w:eastAsia="ar-SA"/>
        </w:rPr>
        <w:t>3. Гражданский кодекс Российской Федерации (часть вторая) от 26.01.1996 N 14-ФЗ</w:t>
      </w:r>
      <w:r w:rsidR="00274A66" w:rsidRPr="00C74EB2">
        <w:rPr>
          <w:rFonts w:ascii="Times New Roman" w:eastAsia="Times New Roman" w:hAnsi="Times New Roman" w:cs="Times New Roman"/>
          <w:sz w:val="26"/>
          <w:szCs w:val="26"/>
          <w:lang w:eastAsia="ar-SA"/>
        </w:rPr>
        <w:t xml:space="preserve"> с изменениями и дополнениями</w:t>
      </w:r>
    </w:p>
    <w:p w:rsidR="00274A66" w:rsidRPr="00C74EB2" w:rsidRDefault="00331EAC"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pacing w:val="-6"/>
          <w:sz w:val="26"/>
          <w:szCs w:val="26"/>
          <w:lang w:eastAsia="ar-SA"/>
        </w:rPr>
      </w:pPr>
      <w:r w:rsidRPr="00C74EB2">
        <w:rPr>
          <w:rFonts w:ascii="Times New Roman" w:eastAsia="Times New Roman" w:hAnsi="Times New Roman" w:cs="Times New Roman"/>
          <w:spacing w:val="-6"/>
          <w:sz w:val="26"/>
          <w:szCs w:val="26"/>
          <w:lang w:eastAsia="ar-SA"/>
        </w:rPr>
        <w:t>4. Налоговый кодекс Российской Федерации (часть первая) от 31.07.1998 N 146-ФЗ.</w:t>
      </w:r>
      <w:r w:rsidR="00274A66" w:rsidRPr="00C74EB2">
        <w:rPr>
          <w:rFonts w:ascii="Times New Roman" w:eastAsia="Times New Roman" w:hAnsi="Times New Roman" w:cs="Times New Roman"/>
          <w:sz w:val="26"/>
          <w:szCs w:val="26"/>
          <w:lang w:eastAsia="ar-SA"/>
        </w:rPr>
        <w:t xml:space="preserve"> с изменениями и дополнениями</w:t>
      </w:r>
    </w:p>
    <w:p w:rsidR="00331EAC" w:rsidRPr="00C74EB2" w:rsidRDefault="00331EAC" w:rsidP="004B4CBB">
      <w:pPr>
        <w:widowControl w:val="0"/>
        <w:shd w:val="clear" w:color="auto" w:fill="FFFFFF"/>
        <w:tabs>
          <w:tab w:val="left" w:pos="562"/>
        </w:tabs>
        <w:suppressAutoHyphens/>
        <w:autoSpaceDE w:val="0"/>
        <w:spacing w:after="0" w:line="240" w:lineRule="auto"/>
        <w:jc w:val="both"/>
        <w:rPr>
          <w:rFonts w:ascii="Times New Roman" w:eastAsia="Times New Roman" w:hAnsi="Times New Roman" w:cs="Times New Roman"/>
          <w:sz w:val="26"/>
          <w:szCs w:val="26"/>
          <w:lang w:eastAsia="ar-SA"/>
        </w:rPr>
      </w:pPr>
    </w:p>
    <w:p w:rsidR="00F14D2D" w:rsidRPr="00C74EB2" w:rsidRDefault="00F14D2D" w:rsidP="004B4CBB">
      <w:pPr>
        <w:spacing w:after="0" w:line="240"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Основная литература:</w:t>
      </w:r>
    </w:p>
    <w:p w:rsidR="00274A66" w:rsidRPr="00C74EB2" w:rsidRDefault="00274A66" w:rsidP="004B4CBB">
      <w:pPr>
        <w:pStyle w:val="a7"/>
        <w:numPr>
          <w:ilvl w:val="0"/>
          <w:numId w:val="19"/>
        </w:numPr>
        <w:ind w:left="0"/>
        <w:jc w:val="both"/>
        <w:rPr>
          <w:rFonts w:eastAsia="Times New Roman"/>
          <w:bCs/>
          <w:sz w:val="26"/>
          <w:szCs w:val="26"/>
        </w:rPr>
      </w:pPr>
      <w:r w:rsidRPr="00C74EB2">
        <w:rPr>
          <w:rFonts w:eastAsia="Times New Roman"/>
          <w:bCs/>
          <w:sz w:val="26"/>
          <w:szCs w:val="26"/>
        </w:rPr>
        <w:t xml:space="preserve">Цыпин, И. С. Государственное регулирование экономики : учебник / И.С. Цыпин, В.Р. Веснин. — Москва : ИНФРА-М, 2019. — 296 с. + Доп. материалы [Электронный ресурс; Режим доступа http://new.znanium.com]. — (Высшее образование: Бакалавриат). — www.dx.doi.org/10.12737/11542. - ISBN 978-5-16-006866-4. - Текст : электронный. - URL: </w:t>
      </w:r>
      <w:hyperlink r:id="rId10" w:history="1">
        <w:r w:rsidRPr="00C74EB2">
          <w:rPr>
            <w:rStyle w:val="ad"/>
            <w:rFonts w:eastAsia="Times New Roman"/>
            <w:bCs/>
            <w:color w:val="auto"/>
            <w:sz w:val="26"/>
            <w:szCs w:val="26"/>
          </w:rPr>
          <w:t>https://znanium.com/catalog/product/1020228</w:t>
        </w:r>
      </w:hyperlink>
      <w:r w:rsidRPr="00C74EB2">
        <w:rPr>
          <w:rFonts w:eastAsia="Times New Roman"/>
          <w:bCs/>
          <w:sz w:val="26"/>
          <w:szCs w:val="26"/>
        </w:rPr>
        <w:t xml:space="preserve"> </w:t>
      </w:r>
    </w:p>
    <w:p w:rsidR="00274A66" w:rsidRPr="00C74EB2" w:rsidRDefault="00274A66" w:rsidP="004B4CBB">
      <w:pPr>
        <w:pStyle w:val="a7"/>
        <w:numPr>
          <w:ilvl w:val="0"/>
          <w:numId w:val="19"/>
        </w:numPr>
        <w:ind w:left="0"/>
        <w:jc w:val="both"/>
        <w:rPr>
          <w:rFonts w:eastAsia="Times New Roman"/>
          <w:bCs/>
          <w:sz w:val="26"/>
          <w:szCs w:val="26"/>
        </w:rPr>
      </w:pPr>
      <w:r w:rsidRPr="00C74EB2">
        <w:rPr>
          <w:rFonts w:eastAsia="Times New Roman"/>
          <w:bCs/>
          <w:sz w:val="26"/>
          <w:szCs w:val="26"/>
        </w:rPr>
        <w:t xml:space="preserve">Петросян, Д. С. Государственное регулирование национальной экономики. Новые направления теории: гуманистический подход : учебное пособие / Д.С. Петросян. — Москва : ИНФРА-М, 2020. — 300 с. — (Высшее образование: Магистратура). - ISBN 978-5-16-012790-3. - Текст : электронный. - URL: </w:t>
      </w:r>
      <w:hyperlink r:id="rId11" w:history="1">
        <w:r w:rsidRPr="00C74EB2">
          <w:rPr>
            <w:rStyle w:val="ad"/>
            <w:rFonts w:eastAsia="Times New Roman"/>
            <w:bCs/>
            <w:color w:val="auto"/>
            <w:sz w:val="26"/>
            <w:szCs w:val="26"/>
          </w:rPr>
          <w:t>https://znanium.com/catalog/product/1073959</w:t>
        </w:r>
      </w:hyperlink>
    </w:p>
    <w:p w:rsidR="00274A66" w:rsidRPr="00C74EB2" w:rsidRDefault="00274A66" w:rsidP="004B4CBB">
      <w:pPr>
        <w:pStyle w:val="a7"/>
        <w:numPr>
          <w:ilvl w:val="0"/>
          <w:numId w:val="19"/>
        </w:numPr>
        <w:ind w:left="0"/>
        <w:jc w:val="both"/>
        <w:rPr>
          <w:rFonts w:eastAsia="Times New Roman"/>
          <w:bCs/>
          <w:sz w:val="26"/>
          <w:szCs w:val="26"/>
        </w:rPr>
      </w:pPr>
      <w:r w:rsidRPr="00C74EB2">
        <w:rPr>
          <w:rFonts w:eastAsia="Times New Roman"/>
          <w:bCs/>
          <w:sz w:val="26"/>
          <w:szCs w:val="26"/>
        </w:rPr>
        <w:t>Буров, М. П. Региональная экономика и управление территориальным развитием : учебник для магистров / М. П. Буров. — 2-е изд. — Москва : Издательско-торговая корпорация «Дашков и К°», 2019. — 446 с. - ISBN 978-5-394-03303-2. - Текст : электронный. - URL: https://znanium.com/catalog/product/1091145.</w:t>
      </w:r>
    </w:p>
    <w:p w:rsidR="00274A66" w:rsidRPr="00C74EB2" w:rsidRDefault="00274A66" w:rsidP="004B4CBB">
      <w:pPr>
        <w:pStyle w:val="a7"/>
        <w:numPr>
          <w:ilvl w:val="0"/>
          <w:numId w:val="19"/>
        </w:numPr>
        <w:ind w:left="0"/>
        <w:jc w:val="both"/>
        <w:rPr>
          <w:rFonts w:eastAsia="Times New Roman"/>
          <w:b/>
          <w:bCs/>
          <w:sz w:val="26"/>
          <w:szCs w:val="26"/>
        </w:rPr>
      </w:pPr>
      <w:r w:rsidRPr="00C74EB2">
        <w:rPr>
          <w:rFonts w:eastAsia="Times New Roman"/>
          <w:bCs/>
          <w:sz w:val="26"/>
          <w:szCs w:val="26"/>
        </w:rPr>
        <w:t xml:space="preserve">Нуралиев, С. У. Экономика : учебник / С.У. Нуралиев, Д.С. Нуралиева. — 2-е изд., испр. и доп. — Москва : ИНФРА-М, 2021. — 363 с. — (Высшее образование: Бакалавриат). — DOI 10.12737/textbook_5bd81853316653.78553045. - ISBN 978-5-16-014578-5. - Текст : электронный. - URL: https://znanium.com/catalog/product/1192241 </w:t>
      </w:r>
      <w:r w:rsidRPr="00C74EB2">
        <w:rPr>
          <w:rFonts w:eastAsia="Times New Roman"/>
          <w:bCs/>
          <w:sz w:val="26"/>
          <w:szCs w:val="26"/>
        </w:rPr>
        <w:cr/>
      </w:r>
    </w:p>
    <w:p w:rsidR="00F14D2D" w:rsidRPr="00C74EB2" w:rsidRDefault="00F14D2D" w:rsidP="004B4CBB">
      <w:pPr>
        <w:pStyle w:val="a7"/>
        <w:ind w:left="0"/>
        <w:jc w:val="center"/>
        <w:rPr>
          <w:rFonts w:eastAsia="Times New Roman"/>
          <w:b/>
          <w:bCs/>
          <w:sz w:val="26"/>
          <w:szCs w:val="26"/>
        </w:rPr>
      </w:pPr>
      <w:r w:rsidRPr="00C74EB2">
        <w:rPr>
          <w:rFonts w:eastAsia="Times New Roman"/>
          <w:b/>
          <w:bCs/>
          <w:sz w:val="26"/>
          <w:szCs w:val="26"/>
        </w:rPr>
        <w:t>Дополнительная литература:</w:t>
      </w:r>
    </w:p>
    <w:p w:rsidR="00274A66" w:rsidRPr="00C74EB2" w:rsidRDefault="00274A66" w:rsidP="004B4CBB">
      <w:pPr>
        <w:pStyle w:val="af9"/>
        <w:numPr>
          <w:ilvl w:val="0"/>
          <w:numId w:val="20"/>
        </w:numPr>
        <w:ind w:left="0"/>
        <w:jc w:val="both"/>
        <w:rPr>
          <w:rFonts w:ascii="Times New Roman" w:eastAsia="Calibri" w:hAnsi="Times New Roman"/>
          <w:sz w:val="26"/>
          <w:szCs w:val="26"/>
        </w:rPr>
      </w:pPr>
      <w:r w:rsidRPr="00C74EB2">
        <w:rPr>
          <w:rFonts w:ascii="Times New Roman" w:eastAsia="Calibri" w:hAnsi="Times New Roman"/>
          <w:sz w:val="26"/>
          <w:szCs w:val="26"/>
        </w:rPr>
        <w:t xml:space="preserve">Почекутова, Е.Н. Государственное регулирование экономики. В 2 ч. Ч. 2 : учеб. пособие / Е.Н. Почекутова, М.Б. Двинский. - Красноярск : Сиб. федер. ун-т, 2018. - 182 с. - ISBN 978-5-7638-3892-3. - Текст : электронный. - URL: https://znanium.com/catalog/product/1032171 </w:t>
      </w:r>
    </w:p>
    <w:p w:rsidR="00274A66" w:rsidRPr="00C74EB2" w:rsidRDefault="00274A66" w:rsidP="004B4CBB">
      <w:pPr>
        <w:pStyle w:val="af9"/>
        <w:numPr>
          <w:ilvl w:val="0"/>
          <w:numId w:val="20"/>
        </w:numPr>
        <w:ind w:left="0"/>
        <w:jc w:val="both"/>
        <w:rPr>
          <w:rFonts w:ascii="Times New Roman" w:eastAsia="Calibri" w:hAnsi="Times New Roman"/>
          <w:sz w:val="26"/>
          <w:szCs w:val="26"/>
        </w:rPr>
      </w:pPr>
      <w:r w:rsidRPr="00C74EB2">
        <w:rPr>
          <w:rFonts w:ascii="Times New Roman" w:eastAsia="Calibri" w:hAnsi="Times New Roman"/>
          <w:sz w:val="26"/>
          <w:szCs w:val="26"/>
        </w:rPr>
        <w:t>Почекутова, Е.Н. Государственное регулирование экономики. В 2 ч. Ч. 1 : учеб. пособие  / Е.Н. Почекутова, М.Б. Двинский. - Красноярск : Сиб. федер. ун-т, 2018. - 238 с. - ISBN 978-5-7638-3893-0. - Текст : электронный. - URL: https://znanium.com/catalog/product/1032169</w:t>
      </w:r>
      <w:r w:rsidRPr="00C74EB2">
        <w:rPr>
          <w:rFonts w:ascii="Times New Roman" w:eastAsia="Calibri" w:hAnsi="Times New Roman"/>
          <w:sz w:val="26"/>
          <w:szCs w:val="26"/>
        </w:rPr>
        <w:cr/>
        <w:t xml:space="preserve">Буров, М. П. Государственное регулирование национальной экономики: современные парадигмы и механизмы развития российских регионов : монография / М. П. Буров. — 4-е изд. — Москва : Издательско-торговая корпорация «Дашков и К°», 2020. — 343 с. - ISBN 978-5-394-03735-1. - Текст : электронный. - URL: https://znanium.com/catalog/product/1081673 </w:t>
      </w:r>
    </w:p>
    <w:p w:rsidR="00274A66" w:rsidRPr="00C74EB2" w:rsidRDefault="00274A66" w:rsidP="004B4CBB">
      <w:pPr>
        <w:pStyle w:val="af9"/>
        <w:numPr>
          <w:ilvl w:val="0"/>
          <w:numId w:val="20"/>
        </w:numPr>
        <w:ind w:left="0"/>
        <w:jc w:val="both"/>
        <w:rPr>
          <w:rFonts w:ascii="Times New Roman" w:eastAsia="Calibri" w:hAnsi="Times New Roman"/>
          <w:sz w:val="26"/>
          <w:szCs w:val="26"/>
        </w:rPr>
      </w:pPr>
      <w:r w:rsidRPr="00C74EB2">
        <w:rPr>
          <w:rFonts w:ascii="Times New Roman" w:eastAsia="Calibri" w:hAnsi="Times New Roman"/>
          <w:sz w:val="26"/>
          <w:szCs w:val="26"/>
        </w:rPr>
        <w:t>Государственное регулирование национальной экономики: Учебное пособие / Под ред. Н.А. Платоновой и др. - Москва : Альфа-М, 2008. - 653 с.: ил.; . ISBN 978-5-98281-143-1. - Текст : электронный. - URL: https://znanium.com/catalog/product/143789</w:t>
      </w:r>
    </w:p>
    <w:p w:rsidR="00274A66" w:rsidRPr="00C74EB2" w:rsidRDefault="00274A66" w:rsidP="004B4CBB">
      <w:pPr>
        <w:pStyle w:val="af9"/>
        <w:numPr>
          <w:ilvl w:val="0"/>
          <w:numId w:val="20"/>
        </w:numPr>
        <w:ind w:left="0"/>
        <w:jc w:val="both"/>
        <w:rPr>
          <w:rFonts w:ascii="Times New Roman" w:eastAsia="Calibri" w:hAnsi="Times New Roman"/>
          <w:sz w:val="26"/>
          <w:szCs w:val="26"/>
        </w:rPr>
      </w:pPr>
      <w:r w:rsidRPr="00C74EB2">
        <w:rPr>
          <w:rFonts w:ascii="Times New Roman" w:eastAsia="Calibri" w:hAnsi="Times New Roman"/>
          <w:sz w:val="26"/>
          <w:szCs w:val="26"/>
        </w:rPr>
        <w:t>Тамбовцев Виталий Леонидович Теории государственного регулирования экономики: Учебное пособое / В.Л. Тамбовцев; МГУ им. М.В.Ломоносова (МГУ). - М.: ИНФРА-М, 2010. - 158 с.: - Режим доступа: http://znanium.com/catalog/product/222475</w:t>
      </w:r>
    </w:p>
    <w:p w:rsidR="00867343" w:rsidRPr="00C74EB2" w:rsidRDefault="00274A66" w:rsidP="004B4CBB">
      <w:pPr>
        <w:pStyle w:val="af9"/>
        <w:numPr>
          <w:ilvl w:val="0"/>
          <w:numId w:val="20"/>
        </w:numPr>
        <w:ind w:left="0"/>
        <w:jc w:val="both"/>
        <w:rPr>
          <w:rFonts w:ascii="Times New Roman" w:hAnsi="Times New Roman"/>
          <w:sz w:val="26"/>
          <w:szCs w:val="26"/>
        </w:rPr>
      </w:pPr>
      <w:r w:rsidRPr="00C74EB2">
        <w:rPr>
          <w:rFonts w:ascii="Times New Roman" w:eastAsia="Calibri" w:hAnsi="Times New Roman"/>
          <w:sz w:val="26"/>
          <w:szCs w:val="26"/>
        </w:rPr>
        <w:t xml:space="preserve">Глобальное экономическое регулирование: Учебник / Государственный университет - Высшая школа экономики (ГУ ВШЭ); Под ред. В.Н. Зуева. - Москва : Магистр, 2014. - 574 с. ISBN 978-5-9776-0115-3. - Текст : электронный. - URL: https://znanium.com/catalog/product/444172 </w:t>
      </w:r>
      <w:r w:rsidRPr="00C74EB2">
        <w:rPr>
          <w:rFonts w:ascii="Times New Roman" w:eastAsia="Calibri" w:hAnsi="Times New Roman"/>
          <w:sz w:val="26"/>
          <w:szCs w:val="26"/>
        </w:rPr>
        <w:cr/>
      </w:r>
    </w:p>
    <w:p w:rsidR="00867343" w:rsidRPr="00C74EB2" w:rsidRDefault="00867343" w:rsidP="004B4CBB">
      <w:pPr>
        <w:spacing w:after="0" w:line="240" w:lineRule="auto"/>
        <w:jc w:val="center"/>
        <w:rPr>
          <w:rFonts w:ascii="Times New Roman" w:hAnsi="Times New Roman"/>
          <w:b/>
          <w:sz w:val="26"/>
          <w:szCs w:val="26"/>
        </w:rPr>
      </w:pPr>
      <w:r w:rsidRPr="00C74EB2">
        <w:rPr>
          <w:rFonts w:ascii="Times New Roman" w:hAnsi="Times New Roman"/>
          <w:b/>
          <w:sz w:val="26"/>
          <w:szCs w:val="26"/>
        </w:rPr>
        <w:t>Профессиональные базы данных и информационные поисковые системы</w:t>
      </w:r>
    </w:p>
    <w:p w:rsidR="00867343" w:rsidRPr="00C74EB2" w:rsidRDefault="00867343" w:rsidP="00FB19CA">
      <w:pPr>
        <w:spacing w:after="0" w:line="240" w:lineRule="auto"/>
        <w:ind w:firstLine="709"/>
        <w:jc w:val="both"/>
        <w:rPr>
          <w:rFonts w:ascii="Times New Roman" w:hAnsi="Times New Roman"/>
          <w:sz w:val="26"/>
          <w:szCs w:val="26"/>
        </w:rPr>
      </w:pPr>
      <w:r w:rsidRPr="00C74EB2">
        <w:rPr>
          <w:rFonts w:ascii="Times New Roman" w:eastAsia="Times New Roman" w:hAnsi="Times New Roman"/>
          <w:sz w:val="26"/>
          <w:szCs w:val="26"/>
          <w:lang w:eastAsia="ru-RU"/>
        </w:rPr>
        <w:t xml:space="preserve">Профессиональные базы данных, в т.ч. реферативная и справочная база данных рецензируемой литературы </w:t>
      </w:r>
      <w:r w:rsidRPr="00C74EB2">
        <w:rPr>
          <w:rFonts w:ascii="Times New Roman" w:eastAsia="Times New Roman" w:hAnsi="Times New Roman"/>
          <w:sz w:val="26"/>
          <w:szCs w:val="26"/>
          <w:lang w:val="en-US" w:eastAsia="ru-RU"/>
        </w:rPr>
        <w:t>Scopus</w:t>
      </w:r>
      <w:r w:rsidRPr="00C74EB2">
        <w:rPr>
          <w:rFonts w:ascii="Times New Roman" w:eastAsia="Times New Roman" w:hAnsi="Times New Roman"/>
          <w:sz w:val="26"/>
          <w:szCs w:val="26"/>
          <w:lang w:eastAsia="ru-RU"/>
        </w:rPr>
        <w:t>- htpps://www.</w:t>
      </w:r>
      <w:r w:rsidRPr="00C74EB2">
        <w:rPr>
          <w:rFonts w:ascii="Times New Roman" w:eastAsia="Times New Roman" w:hAnsi="Times New Roman"/>
          <w:sz w:val="26"/>
          <w:szCs w:val="26"/>
          <w:lang w:val="en-US" w:eastAsia="ru-RU"/>
        </w:rPr>
        <w:t>scopus</w:t>
      </w:r>
      <w:r w:rsidRPr="00C74EB2">
        <w:rPr>
          <w:rFonts w:ascii="Times New Roman" w:eastAsia="Times New Roman" w:hAnsi="Times New Roman"/>
          <w:sz w:val="26"/>
          <w:szCs w:val="26"/>
          <w:lang w:eastAsia="ru-RU"/>
        </w:rPr>
        <w:t>.</w:t>
      </w:r>
      <w:r w:rsidRPr="00C74EB2">
        <w:rPr>
          <w:rFonts w:ascii="Times New Roman" w:eastAsia="Times New Roman" w:hAnsi="Times New Roman"/>
          <w:sz w:val="26"/>
          <w:szCs w:val="26"/>
          <w:lang w:val="en-US" w:eastAsia="ru-RU"/>
        </w:rPr>
        <w:t>com</w:t>
      </w:r>
      <w:r w:rsidRPr="00C74EB2">
        <w:rPr>
          <w:rFonts w:ascii="Times New Roman" w:eastAsia="Times New Roman" w:hAnsi="Times New Roman"/>
          <w:sz w:val="26"/>
          <w:szCs w:val="26"/>
          <w:lang w:eastAsia="ru-RU"/>
        </w:rPr>
        <w:t>; политематическая</w:t>
      </w:r>
      <w:r w:rsidRPr="00C74EB2">
        <w:rPr>
          <w:sz w:val="26"/>
          <w:szCs w:val="26"/>
        </w:rPr>
        <w:t xml:space="preserve"> </w:t>
      </w:r>
      <w:r w:rsidRPr="00C74EB2">
        <w:rPr>
          <w:rFonts w:ascii="Times New Roman" w:eastAsia="Times New Roman" w:hAnsi="Times New Roman"/>
          <w:sz w:val="26"/>
          <w:szCs w:val="26"/>
          <w:lang w:eastAsia="ru-RU"/>
        </w:rPr>
        <w:t xml:space="preserve">реферативная база данных </w:t>
      </w:r>
      <w:r w:rsidRPr="00C74EB2">
        <w:rPr>
          <w:rFonts w:ascii="Times New Roman" w:eastAsia="Times New Roman" w:hAnsi="Times New Roman"/>
          <w:sz w:val="26"/>
          <w:szCs w:val="26"/>
          <w:lang w:val="en-US" w:eastAsia="ru-RU"/>
        </w:rPr>
        <w:t>Web</w:t>
      </w:r>
      <w:r w:rsidRPr="00C74EB2">
        <w:rPr>
          <w:rFonts w:ascii="Times New Roman" w:eastAsia="Times New Roman" w:hAnsi="Times New Roman"/>
          <w:sz w:val="26"/>
          <w:szCs w:val="26"/>
          <w:lang w:eastAsia="ru-RU"/>
        </w:rPr>
        <w:t xml:space="preserve"> </w:t>
      </w:r>
      <w:r w:rsidRPr="00C74EB2">
        <w:rPr>
          <w:rFonts w:ascii="Times New Roman" w:eastAsia="Times New Roman" w:hAnsi="Times New Roman"/>
          <w:sz w:val="26"/>
          <w:szCs w:val="26"/>
          <w:lang w:val="en-US" w:eastAsia="ru-RU"/>
        </w:rPr>
        <w:t>of</w:t>
      </w:r>
      <w:r w:rsidRPr="00C74EB2">
        <w:rPr>
          <w:rFonts w:ascii="Times New Roman" w:eastAsia="Times New Roman" w:hAnsi="Times New Roman"/>
          <w:sz w:val="26"/>
          <w:szCs w:val="26"/>
          <w:lang w:eastAsia="ru-RU"/>
        </w:rPr>
        <w:t xml:space="preserve"> </w:t>
      </w:r>
      <w:r w:rsidRPr="00C74EB2">
        <w:rPr>
          <w:rFonts w:ascii="Times New Roman" w:eastAsia="Times New Roman" w:hAnsi="Times New Roman"/>
          <w:sz w:val="26"/>
          <w:szCs w:val="26"/>
          <w:lang w:val="en-US" w:eastAsia="ru-RU"/>
        </w:rPr>
        <w:t>Scienct</w:t>
      </w:r>
      <w:r w:rsidRPr="00C74EB2">
        <w:rPr>
          <w:rFonts w:ascii="Times New Roman" w:eastAsia="Times New Roman" w:hAnsi="Times New Roman"/>
          <w:sz w:val="26"/>
          <w:szCs w:val="26"/>
          <w:lang w:eastAsia="ru-RU"/>
        </w:rPr>
        <w:t xml:space="preserve"> - htpps://www.</w:t>
      </w:r>
      <w:r w:rsidRPr="00C74EB2">
        <w:rPr>
          <w:rFonts w:ascii="Times New Roman" w:eastAsia="Times New Roman" w:hAnsi="Times New Roman"/>
          <w:sz w:val="26"/>
          <w:szCs w:val="26"/>
          <w:lang w:val="en-US" w:eastAsia="ru-RU"/>
        </w:rPr>
        <w:t>apps</w:t>
      </w:r>
      <w:r w:rsidRPr="00C74EB2">
        <w:rPr>
          <w:rFonts w:ascii="Times New Roman" w:eastAsia="Times New Roman" w:hAnsi="Times New Roman"/>
          <w:sz w:val="26"/>
          <w:szCs w:val="26"/>
          <w:lang w:eastAsia="ru-RU"/>
        </w:rPr>
        <w:t>.</w:t>
      </w:r>
      <w:r w:rsidRPr="00C74EB2">
        <w:rPr>
          <w:rFonts w:ascii="Times New Roman" w:eastAsia="Times New Roman" w:hAnsi="Times New Roman"/>
          <w:sz w:val="26"/>
          <w:szCs w:val="26"/>
          <w:lang w:val="en-US" w:eastAsia="ru-RU"/>
        </w:rPr>
        <w:t>webofknowlege</w:t>
      </w:r>
      <w:r w:rsidRPr="00C74EB2">
        <w:rPr>
          <w:rFonts w:ascii="Times New Roman" w:eastAsia="Times New Roman" w:hAnsi="Times New Roman"/>
          <w:sz w:val="26"/>
          <w:szCs w:val="26"/>
          <w:lang w:eastAsia="ru-RU"/>
        </w:rPr>
        <w:t>.</w:t>
      </w:r>
      <w:r w:rsidRPr="00C74EB2">
        <w:rPr>
          <w:rFonts w:ascii="Times New Roman" w:eastAsia="Times New Roman" w:hAnsi="Times New Roman"/>
          <w:sz w:val="26"/>
          <w:szCs w:val="26"/>
          <w:lang w:val="en-US" w:eastAsia="ru-RU"/>
        </w:rPr>
        <w:t>com</w:t>
      </w:r>
      <w:r w:rsidRPr="00C74EB2">
        <w:rPr>
          <w:rFonts w:ascii="Times New Roman" w:eastAsia="Times New Roman" w:hAnsi="Times New Roman"/>
          <w:sz w:val="26"/>
          <w:szCs w:val="26"/>
          <w:lang w:eastAsia="ru-RU"/>
        </w:rPr>
        <w:t xml:space="preserve">; научная электронная библиотека - </w:t>
      </w:r>
      <w:hyperlink r:id="rId12" w:history="1">
        <w:r w:rsidRPr="00C74EB2">
          <w:rPr>
            <w:rFonts w:ascii="Times New Roman" w:eastAsia="Times New Roman" w:hAnsi="Times New Roman"/>
            <w:sz w:val="26"/>
            <w:szCs w:val="26"/>
            <w:u w:val="single"/>
            <w:lang w:eastAsia="ru-RU"/>
          </w:rPr>
          <w:t>www.</w:t>
        </w:r>
        <w:r w:rsidRPr="00C74EB2">
          <w:rPr>
            <w:rFonts w:ascii="Times New Roman" w:eastAsia="Times New Roman" w:hAnsi="Times New Roman"/>
            <w:sz w:val="26"/>
            <w:szCs w:val="26"/>
            <w:u w:val="single"/>
            <w:lang w:val="en-US" w:eastAsia="ru-RU"/>
          </w:rPr>
          <w:t>elibrary</w:t>
        </w:r>
        <w:r w:rsidRPr="00C74EB2">
          <w:rPr>
            <w:rFonts w:ascii="Times New Roman" w:eastAsia="Times New Roman" w:hAnsi="Times New Roman"/>
            <w:sz w:val="26"/>
            <w:szCs w:val="26"/>
            <w:u w:val="single"/>
            <w:lang w:eastAsia="ru-RU"/>
          </w:rPr>
          <w:t>.</w:t>
        </w:r>
        <w:r w:rsidRPr="00C74EB2">
          <w:rPr>
            <w:rFonts w:ascii="Times New Roman" w:eastAsia="Times New Roman" w:hAnsi="Times New Roman"/>
            <w:sz w:val="26"/>
            <w:szCs w:val="26"/>
            <w:u w:val="single"/>
            <w:lang w:val="en-US" w:eastAsia="ru-RU"/>
          </w:rPr>
          <w:t>ru</w:t>
        </w:r>
      </w:hyperlink>
      <w:r w:rsidRPr="00C74EB2">
        <w:rPr>
          <w:rFonts w:ascii="Times New Roman" w:eastAsia="Times New Roman" w:hAnsi="Times New Roman"/>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 xml:space="preserve">Федеральная служба государственной статистики: </w:t>
      </w:r>
      <w:hyperlink r:id="rId13" w:history="1">
        <w:r w:rsidRPr="00C74EB2">
          <w:rPr>
            <w:rFonts w:ascii="Times New Roman" w:hAnsi="Times New Roman"/>
            <w:sz w:val="26"/>
            <w:szCs w:val="26"/>
            <w:u w:val="single"/>
          </w:rPr>
          <w:t>https://rosstat.gov.ru</w:t>
        </w:r>
      </w:hyperlink>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основные статистические данные: </w:t>
      </w:r>
      <w:hyperlink r:id="rId14" w:history="1">
        <w:r w:rsidRPr="00C74EB2">
          <w:rPr>
            <w:rFonts w:ascii="Times New Roman" w:hAnsi="Times New Roman"/>
            <w:sz w:val="26"/>
            <w:szCs w:val="26"/>
            <w:u w:val="single"/>
          </w:rPr>
          <w:t>https://rosstat.gov.ru/statistic</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публикации (сборники): https://rosstat.gov.ru/publications-plans</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 xml:space="preserve">Территориальный орган Федеральной службы государственной статистики по Камчатскому краю </w:t>
      </w:r>
      <w:hyperlink r:id="rId15" w:history="1">
        <w:r w:rsidRPr="00C74EB2">
          <w:rPr>
            <w:rFonts w:ascii="Times New Roman" w:hAnsi="Times New Roman"/>
            <w:sz w:val="26"/>
            <w:szCs w:val="26"/>
            <w:u w:val="single"/>
          </w:rPr>
          <w:t>https://kamstat.gks.ru/official_publications</w:t>
        </w:r>
      </w:hyperlink>
      <w:r w:rsidRPr="00C74EB2">
        <w:rPr>
          <w:rFonts w:ascii="Times New Roman" w:hAnsi="Times New Roman"/>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Министерство финансов Российской Федерации:</w:t>
      </w:r>
      <w:r w:rsidRPr="00C74EB2">
        <w:rPr>
          <w:sz w:val="26"/>
          <w:szCs w:val="26"/>
        </w:rPr>
        <w:t xml:space="preserve"> </w:t>
      </w:r>
      <w:r w:rsidRPr="00C74EB2">
        <w:rPr>
          <w:rFonts w:ascii="Times New Roman" w:hAnsi="Times New Roman"/>
          <w:sz w:val="26"/>
          <w:szCs w:val="26"/>
        </w:rPr>
        <w:t>https://minfin.gov.ru/ru/ministry/</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исполнение бюджетов государственных внебюджетных фондов: </w:t>
      </w:r>
      <w:hyperlink r:id="rId16" w:history="1">
        <w:r w:rsidRPr="00C74EB2">
          <w:rPr>
            <w:rFonts w:ascii="Times New Roman" w:hAnsi="Times New Roman"/>
            <w:sz w:val="26"/>
            <w:szCs w:val="26"/>
            <w:u w:val="single"/>
          </w:rPr>
          <w:t>https://minfin.gov.ru/ru/document/?id_4=93454-yezhekvartalnaya_informatsiya_ob_ispolnenii_byudzhetov</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электронный бюджет: </w:t>
      </w:r>
      <w:hyperlink r:id="rId17" w:history="1">
        <w:r w:rsidRPr="00C74EB2">
          <w:rPr>
            <w:rFonts w:ascii="Times New Roman" w:hAnsi="Times New Roman"/>
            <w:sz w:val="26"/>
            <w:szCs w:val="26"/>
            <w:u w:val="single"/>
          </w:rPr>
          <w:t>https://minfin.gov.ru/ru/perfomance/ebudget/</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фонд национального достояния: </w:t>
      </w:r>
      <w:hyperlink r:id="rId18" w:history="1">
        <w:r w:rsidRPr="00C74EB2">
          <w:rPr>
            <w:rFonts w:ascii="Times New Roman" w:hAnsi="Times New Roman"/>
            <w:sz w:val="26"/>
            <w:szCs w:val="26"/>
            <w:u w:val="single"/>
          </w:rPr>
          <w:t>https://minfin.gov.ru/ru/perfomance/nationalwealthfund/</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открытые данные об основной деятельности:  https://minfin.gov.ru/ru/perfomance/</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 xml:space="preserve">Министерство финансов Камчатского края: </w:t>
      </w:r>
      <w:r w:rsidRPr="00C74EB2">
        <w:rPr>
          <w:sz w:val="26"/>
          <w:szCs w:val="26"/>
        </w:rPr>
        <w:t xml:space="preserve"> </w:t>
      </w:r>
      <w:r w:rsidRPr="00C74EB2">
        <w:rPr>
          <w:rFonts w:ascii="Times New Roman" w:hAnsi="Times New Roman"/>
          <w:sz w:val="26"/>
          <w:szCs w:val="26"/>
        </w:rPr>
        <w:t>https://www.kamgov.ru/minfin</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управление государственными финансами Камчатского края: https://minfin.kamgov.ru/realizacia-gosudarstvennoj-programmy-kamcatskogo-kraa;</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оценка эффективности налоговых льгот: </w:t>
      </w:r>
      <w:hyperlink r:id="rId19" w:history="1">
        <w:r w:rsidRPr="00C74EB2">
          <w:rPr>
            <w:rFonts w:ascii="Times New Roman" w:hAnsi="Times New Roman"/>
            <w:sz w:val="26"/>
            <w:szCs w:val="26"/>
            <w:u w:val="single"/>
          </w:rPr>
          <w:t>https://minfin.kamgov.ru/otcety</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внутренний государственный финансовый контроль: </w:t>
      </w:r>
      <w:hyperlink r:id="rId20" w:history="1">
        <w:r w:rsidRPr="00C74EB2">
          <w:rPr>
            <w:rFonts w:ascii="Times New Roman" w:hAnsi="Times New Roman"/>
            <w:sz w:val="26"/>
            <w:szCs w:val="26"/>
            <w:u w:val="single"/>
          </w:rPr>
          <w:t>https://minfin.kamgov.ru/vnutrennij-gosudarstvennyj-finansovyj-kontrol</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годовые отчеты об исполнении консолидированных бюджетов:</w:t>
      </w:r>
      <w:r w:rsidRPr="00C74EB2">
        <w:rPr>
          <w:sz w:val="26"/>
          <w:szCs w:val="26"/>
        </w:rPr>
        <w:t xml:space="preserve"> </w:t>
      </w:r>
      <w:hyperlink r:id="rId21" w:history="1">
        <w:r w:rsidRPr="00C74EB2">
          <w:rPr>
            <w:rFonts w:ascii="Times New Roman" w:hAnsi="Times New Roman"/>
            <w:sz w:val="26"/>
            <w:szCs w:val="26"/>
            <w:u w:val="single"/>
          </w:rPr>
          <w:t>https://minfin.kamgov.ru/informacionnye-materialy-po-ucetu-i-otcetnosti</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межбюджетные отношения: </w:t>
      </w:r>
      <w:hyperlink r:id="rId22" w:history="1">
        <w:r w:rsidRPr="00C74EB2">
          <w:rPr>
            <w:rFonts w:ascii="Times New Roman" w:hAnsi="Times New Roman"/>
            <w:sz w:val="26"/>
            <w:szCs w:val="26"/>
            <w:u w:val="single"/>
          </w:rPr>
          <w:t>https://minfin.kamgov.ru/mezbudzetnye-otnosenia</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бюджет Камчатского края: https://minfin.kamgov.ru/budzet-2021.</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Министерство экономического развития Российской Федерации:</w:t>
      </w:r>
      <w:r w:rsidRPr="00C74EB2">
        <w:rPr>
          <w:sz w:val="26"/>
          <w:szCs w:val="26"/>
        </w:rPr>
        <w:t xml:space="preserve"> </w:t>
      </w:r>
      <w:r w:rsidRPr="00C74EB2">
        <w:rPr>
          <w:rFonts w:ascii="Times New Roman" w:hAnsi="Times New Roman"/>
          <w:sz w:val="26"/>
          <w:szCs w:val="26"/>
        </w:rPr>
        <w:t>https://www.economy.gov.ru/</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приоритетные направления развития экономики: </w:t>
      </w:r>
      <w:hyperlink r:id="rId23" w:history="1">
        <w:r w:rsidRPr="00C74EB2">
          <w:rPr>
            <w:rFonts w:ascii="Times New Roman" w:hAnsi="Times New Roman"/>
            <w:sz w:val="26"/>
            <w:szCs w:val="26"/>
            <w:u w:val="single"/>
          </w:rPr>
          <w:t>https://www.economy.gov.ru/material/directions/</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стратегическое планирование:</w:t>
      </w:r>
    </w:p>
    <w:p w:rsidR="00867343" w:rsidRPr="00C74EB2" w:rsidRDefault="00867343" w:rsidP="00FB19CA">
      <w:pPr>
        <w:spacing w:after="0" w:line="240" w:lineRule="auto"/>
        <w:contextualSpacing/>
        <w:jc w:val="both"/>
        <w:rPr>
          <w:rFonts w:ascii="Times New Roman" w:hAnsi="Times New Roman"/>
          <w:sz w:val="26"/>
          <w:szCs w:val="26"/>
        </w:rPr>
      </w:pPr>
      <w:r w:rsidRPr="00C74EB2">
        <w:rPr>
          <w:rFonts w:ascii="Times New Roman" w:hAnsi="Times New Roman"/>
          <w:sz w:val="26"/>
          <w:szCs w:val="26"/>
        </w:rPr>
        <w:t xml:space="preserve"> </w:t>
      </w:r>
      <w:hyperlink r:id="rId24" w:history="1">
        <w:r w:rsidRPr="00C74EB2">
          <w:rPr>
            <w:rFonts w:ascii="Times New Roman" w:hAnsi="Times New Roman"/>
            <w:sz w:val="26"/>
            <w:szCs w:val="26"/>
            <w:u w:val="single"/>
          </w:rPr>
          <w:t>https://www.economy.gov.ru/material/directions/strateg_planirovanie/</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региональное развитие:</w:t>
      </w:r>
    </w:p>
    <w:p w:rsidR="00867343" w:rsidRPr="00C74EB2" w:rsidRDefault="005F7718" w:rsidP="00FB19CA">
      <w:pPr>
        <w:spacing w:after="0" w:line="240" w:lineRule="auto"/>
        <w:contextualSpacing/>
        <w:jc w:val="both"/>
        <w:rPr>
          <w:rFonts w:ascii="Times New Roman" w:hAnsi="Times New Roman"/>
          <w:sz w:val="26"/>
          <w:szCs w:val="26"/>
        </w:rPr>
      </w:pPr>
      <w:hyperlink r:id="rId25" w:history="1">
        <w:r w:rsidR="00867343" w:rsidRPr="00C74EB2">
          <w:rPr>
            <w:rFonts w:ascii="Times New Roman" w:hAnsi="Times New Roman"/>
            <w:sz w:val="26"/>
            <w:szCs w:val="26"/>
            <w:u w:val="single"/>
          </w:rPr>
          <w:t>https://www.economy.gov.ru/material/directions/regionalnoe_razvitie/</w:t>
        </w:r>
      </w:hyperlink>
      <w:r w:rsidR="00867343"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национальные проекты:</w:t>
      </w:r>
    </w:p>
    <w:p w:rsidR="00867343" w:rsidRPr="00C74EB2" w:rsidRDefault="00867343" w:rsidP="00FB19CA">
      <w:pPr>
        <w:spacing w:after="0" w:line="240" w:lineRule="auto"/>
        <w:contextualSpacing/>
        <w:jc w:val="both"/>
        <w:rPr>
          <w:rFonts w:ascii="Times New Roman" w:hAnsi="Times New Roman"/>
          <w:sz w:val="26"/>
          <w:szCs w:val="26"/>
        </w:rPr>
      </w:pPr>
      <w:r w:rsidRPr="00C74EB2">
        <w:rPr>
          <w:rFonts w:ascii="Times New Roman" w:hAnsi="Times New Roman"/>
          <w:sz w:val="26"/>
          <w:szCs w:val="26"/>
        </w:rPr>
        <w:t xml:space="preserve"> </w:t>
      </w:r>
      <w:hyperlink r:id="rId26" w:history="1">
        <w:r w:rsidRPr="00C74EB2">
          <w:rPr>
            <w:rFonts w:ascii="Times New Roman" w:hAnsi="Times New Roman"/>
            <w:sz w:val="26"/>
            <w:szCs w:val="26"/>
            <w:u w:val="single"/>
          </w:rPr>
          <w:t>https://www.economy.gov.ru/material/directions/nacionalnyy_proekt</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экономические обзоры:</w:t>
      </w:r>
    </w:p>
    <w:p w:rsidR="00867343" w:rsidRPr="00C74EB2" w:rsidRDefault="005F7718" w:rsidP="00FB19CA">
      <w:pPr>
        <w:spacing w:after="0" w:line="240" w:lineRule="auto"/>
        <w:contextualSpacing/>
        <w:jc w:val="both"/>
        <w:rPr>
          <w:rFonts w:ascii="Times New Roman" w:hAnsi="Times New Roman"/>
          <w:sz w:val="26"/>
          <w:szCs w:val="26"/>
        </w:rPr>
      </w:pPr>
      <w:hyperlink r:id="rId27" w:history="1">
        <w:r w:rsidR="00867343" w:rsidRPr="00C74EB2">
          <w:rPr>
            <w:rFonts w:ascii="Times New Roman" w:hAnsi="Times New Roman"/>
            <w:sz w:val="26"/>
            <w:szCs w:val="26"/>
            <w:u w:val="single"/>
          </w:rPr>
          <w:t>https://www.economy.gov.ru/material/directions/makroec/ekonomicheskie_obzory/</w:t>
        </w:r>
      </w:hyperlink>
      <w:r w:rsidR="00867343" w:rsidRPr="00C74EB2">
        <w:rPr>
          <w:rFonts w:ascii="Times New Roman" w:hAnsi="Times New Roman"/>
          <w:sz w:val="26"/>
          <w:szCs w:val="26"/>
        </w:rPr>
        <w:t>.</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Министерство экономического развития и торговли Камчатского края:</w:t>
      </w:r>
      <w:r w:rsidRPr="00C74EB2">
        <w:rPr>
          <w:sz w:val="26"/>
          <w:szCs w:val="26"/>
        </w:rPr>
        <w:t xml:space="preserve"> </w:t>
      </w:r>
      <w:r w:rsidRPr="00C74EB2">
        <w:rPr>
          <w:rFonts w:ascii="Times New Roman" w:hAnsi="Times New Roman"/>
          <w:sz w:val="26"/>
          <w:szCs w:val="26"/>
        </w:rPr>
        <w:t>https://www.kamgov.ru/minecon</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прогнозы социально-экономического развития региона: </w:t>
      </w:r>
      <w:hyperlink r:id="rId28" w:history="1">
        <w:r w:rsidRPr="00C74EB2">
          <w:rPr>
            <w:rFonts w:ascii="Times New Roman" w:hAnsi="Times New Roman"/>
            <w:sz w:val="26"/>
            <w:szCs w:val="26"/>
            <w:u w:val="single"/>
          </w:rPr>
          <w:t>https://www.kamgov.ru/minecon/prognozy</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стратегическое планирование: </w:t>
      </w:r>
    </w:p>
    <w:p w:rsidR="00867343" w:rsidRPr="00C74EB2" w:rsidRDefault="005F7718" w:rsidP="00FB19CA">
      <w:pPr>
        <w:spacing w:after="0" w:line="240" w:lineRule="auto"/>
        <w:contextualSpacing/>
        <w:jc w:val="both"/>
        <w:rPr>
          <w:rFonts w:ascii="Times New Roman" w:hAnsi="Times New Roman"/>
          <w:sz w:val="26"/>
          <w:szCs w:val="26"/>
        </w:rPr>
      </w:pPr>
      <w:hyperlink r:id="rId29" w:history="1">
        <w:r w:rsidR="00867343" w:rsidRPr="00C74EB2">
          <w:rPr>
            <w:rFonts w:ascii="Times New Roman" w:hAnsi="Times New Roman"/>
            <w:sz w:val="26"/>
            <w:szCs w:val="26"/>
            <w:u w:val="single"/>
          </w:rPr>
          <w:t>https://www.kamgov.ru/minecon/current_activities/strategiceskoe-planirovanie</w:t>
        </w:r>
      </w:hyperlink>
      <w:r w:rsidR="00867343" w:rsidRPr="00C74EB2">
        <w:rPr>
          <w:rFonts w:ascii="Times New Roman" w:hAnsi="Times New Roman"/>
          <w:sz w:val="26"/>
          <w:szCs w:val="26"/>
        </w:rPr>
        <w:t xml:space="preserve">; </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государственные и инвестиционные программы: </w:t>
      </w:r>
      <w:hyperlink r:id="rId30" w:history="1">
        <w:r w:rsidRPr="00C74EB2">
          <w:rPr>
            <w:rFonts w:ascii="Times New Roman" w:hAnsi="Times New Roman"/>
            <w:sz w:val="26"/>
            <w:szCs w:val="26"/>
            <w:u w:val="single"/>
          </w:rPr>
          <w:t>https://www.kamgov.ru/minecon/gosudarstvennye-programmy-kamcatskogo-kraa-investicionnaa-programma-kamcatskogo-kraa</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оценка эффективности региональных органов исполнительной власти:</w:t>
      </w:r>
      <w:r w:rsidRPr="00C74EB2">
        <w:rPr>
          <w:sz w:val="26"/>
          <w:szCs w:val="26"/>
        </w:rPr>
        <w:t xml:space="preserve">  </w:t>
      </w:r>
      <w:hyperlink r:id="rId31" w:history="1">
        <w:r w:rsidRPr="00C74EB2">
          <w:rPr>
            <w:rFonts w:ascii="Times New Roman" w:hAnsi="Times New Roman"/>
            <w:sz w:val="26"/>
            <w:szCs w:val="26"/>
            <w:u w:val="single"/>
          </w:rPr>
          <w:t>https://www.kamgov.ru/minecon/current_activities/effektivnost-deatelnosti</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эффективность органов местного самоуправления: https://www.kamgov.ru/minecon/current_activities/effektivnost-organov-mestnogo-samoupravlenia.</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Министерство инвестиций, промышленности и предпринимательства Камчатского края:</w:t>
      </w:r>
      <w:r w:rsidRPr="00C74EB2">
        <w:rPr>
          <w:sz w:val="26"/>
          <w:szCs w:val="26"/>
        </w:rPr>
        <w:t xml:space="preserve"> </w:t>
      </w:r>
      <w:r w:rsidRPr="00C74EB2">
        <w:rPr>
          <w:rFonts w:ascii="Times New Roman" w:hAnsi="Times New Roman"/>
          <w:sz w:val="26"/>
          <w:szCs w:val="26"/>
        </w:rPr>
        <w:t>https://www.kamgov.ru/aginvest/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национальные проекты: </w:t>
      </w:r>
      <w:hyperlink r:id="rId32" w:history="1">
        <w:r w:rsidRPr="00C74EB2">
          <w:rPr>
            <w:rFonts w:ascii="Times New Roman" w:hAnsi="Times New Roman"/>
            <w:sz w:val="26"/>
            <w:szCs w:val="26"/>
          </w:rPr>
          <w:t>https://www.kamgov.ru/aginvest/realizacia-nacionalnyh-proektov</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xml:space="preserve">- ТОР и СПВ: </w:t>
      </w:r>
      <w:hyperlink r:id="rId33" w:history="1">
        <w:r w:rsidRPr="00C74EB2">
          <w:rPr>
            <w:rFonts w:ascii="Times New Roman" w:hAnsi="Times New Roman"/>
            <w:sz w:val="26"/>
            <w:szCs w:val="26"/>
          </w:rPr>
          <w:t>https://www.kamgov.ru/aginvest/realizacia-nacionalnyh-proektov</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государственная поддержка бизнеса:</w:t>
      </w:r>
    </w:p>
    <w:p w:rsidR="00867343" w:rsidRPr="00C74EB2" w:rsidRDefault="00867343" w:rsidP="00FB19CA">
      <w:pPr>
        <w:spacing w:after="0" w:line="240" w:lineRule="auto"/>
        <w:contextualSpacing/>
        <w:jc w:val="both"/>
        <w:rPr>
          <w:rFonts w:ascii="Times New Roman" w:hAnsi="Times New Roman"/>
          <w:sz w:val="26"/>
          <w:szCs w:val="26"/>
        </w:rPr>
      </w:pPr>
      <w:r w:rsidRPr="00C74EB2">
        <w:rPr>
          <w:rFonts w:ascii="Times New Roman" w:hAnsi="Times New Roman"/>
          <w:sz w:val="26"/>
          <w:szCs w:val="26"/>
        </w:rPr>
        <w:t xml:space="preserve"> </w:t>
      </w:r>
      <w:hyperlink r:id="rId34" w:history="1">
        <w:r w:rsidRPr="00C74EB2">
          <w:rPr>
            <w:rFonts w:ascii="Times New Roman" w:hAnsi="Times New Roman"/>
            <w:sz w:val="26"/>
            <w:szCs w:val="26"/>
          </w:rPr>
          <w:t>https://www.kamgov.ru/aginvest/smb</w:t>
        </w:r>
      </w:hyperlink>
      <w:r w:rsidRPr="00C74EB2">
        <w:rPr>
          <w:rFonts w:ascii="Times New Roman" w:hAnsi="Times New Roman"/>
          <w:sz w:val="26"/>
          <w:szCs w:val="26"/>
        </w:rPr>
        <w:t>;</w:t>
      </w:r>
    </w:p>
    <w:p w:rsidR="00867343" w:rsidRPr="00C74EB2" w:rsidRDefault="00867343" w:rsidP="00FB19CA">
      <w:pPr>
        <w:spacing w:after="0" w:line="240" w:lineRule="auto"/>
        <w:ind w:firstLine="709"/>
        <w:contextualSpacing/>
        <w:jc w:val="both"/>
        <w:rPr>
          <w:rFonts w:ascii="Times New Roman" w:hAnsi="Times New Roman"/>
          <w:sz w:val="26"/>
          <w:szCs w:val="26"/>
        </w:rPr>
      </w:pPr>
      <w:r w:rsidRPr="00C74EB2">
        <w:rPr>
          <w:rFonts w:ascii="Times New Roman" w:hAnsi="Times New Roman"/>
          <w:sz w:val="26"/>
          <w:szCs w:val="26"/>
        </w:rPr>
        <w:t>- государственно-частное партнерство:</w:t>
      </w:r>
    </w:p>
    <w:p w:rsidR="00867343" w:rsidRPr="00C74EB2" w:rsidRDefault="00867343" w:rsidP="00FB19CA">
      <w:pPr>
        <w:spacing w:after="0" w:line="240" w:lineRule="auto"/>
        <w:contextualSpacing/>
        <w:jc w:val="both"/>
        <w:rPr>
          <w:rFonts w:ascii="Times New Roman" w:hAnsi="Times New Roman"/>
          <w:sz w:val="26"/>
          <w:szCs w:val="26"/>
        </w:rPr>
      </w:pPr>
      <w:r w:rsidRPr="00C74EB2">
        <w:rPr>
          <w:rFonts w:ascii="Times New Roman" w:hAnsi="Times New Roman"/>
          <w:sz w:val="26"/>
          <w:szCs w:val="26"/>
        </w:rPr>
        <w:t xml:space="preserve"> </w:t>
      </w:r>
      <w:hyperlink r:id="rId35" w:history="1">
        <w:r w:rsidRPr="00C74EB2">
          <w:rPr>
            <w:rFonts w:ascii="Times New Roman" w:hAnsi="Times New Roman"/>
            <w:sz w:val="26"/>
            <w:szCs w:val="26"/>
          </w:rPr>
          <w:t>https://www.kamgov.ru/aginvest/ppp/gosudarstvenno-chastnoye</w:t>
        </w:r>
      </w:hyperlink>
      <w:r w:rsidRPr="00C74EB2">
        <w:rPr>
          <w:rFonts w:ascii="Times New Roman" w:hAnsi="Times New Roman"/>
          <w:sz w:val="26"/>
          <w:szCs w:val="26"/>
        </w:rPr>
        <w:t>.</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Официальный сайт правительства Камчатского края:</w:t>
      </w:r>
    </w:p>
    <w:p w:rsidR="00867343" w:rsidRPr="00C74EB2" w:rsidRDefault="00867343" w:rsidP="00FB19CA">
      <w:pPr>
        <w:spacing w:after="0" w:line="240" w:lineRule="auto"/>
        <w:contextualSpacing/>
        <w:jc w:val="both"/>
        <w:rPr>
          <w:rFonts w:ascii="Times New Roman" w:hAnsi="Times New Roman"/>
          <w:sz w:val="26"/>
          <w:szCs w:val="26"/>
        </w:rPr>
      </w:pPr>
      <w:r w:rsidRPr="00C74EB2">
        <w:rPr>
          <w:rFonts w:ascii="Times New Roman" w:hAnsi="Times New Roman"/>
          <w:sz w:val="26"/>
          <w:szCs w:val="26"/>
        </w:rPr>
        <w:t xml:space="preserve"> </w:t>
      </w:r>
      <w:hyperlink r:id="rId36" w:history="1">
        <w:r w:rsidRPr="00C74EB2">
          <w:rPr>
            <w:rFonts w:ascii="Times New Roman" w:hAnsi="Times New Roman"/>
            <w:sz w:val="26"/>
            <w:szCs w:val="26"/>
          </w:rPr>
          <w:t>https://www.kamgov.ru/gov-entity/iogv</w:t>
        </w:r>
      </w:hyperlink>
      <w:r w:rsidRPr="00C74EB2">
        <w:rPr>
          <w:rFonts w:ascii="Times New Roman" w:hAnsi="Times New Roman"/>
          <w:sz w:val="26"/>
          <w:szCs w:val="26"/>
        </w:rPr>
        <w:t>.</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 xml:space="preserve">Управление Федерального казначейства по Камчатскому краю: </w:t>
      </w:r>
      <w:hyperlink r:id="rId37" w:history="1">
        <w:r w:rsidRPr="00C74EB2">
          <w:rPr>
            <w:rFonts w:ascii="Times New Roman" w:hAnsi="Times New Roman"/>
            <w:sz w:val="26"/>
            <w:szCs w:val="26"/>
            <w:u w:val="single"/>
          </w:rPr>
          <w:t>https://kamchatka.roskazna.gov.ru</w:t>
        </w:r>
      </w:hyperlink>
      <w:r w:rsidRPr="00C74EB2">
        <w:rPr>
          <w:rFonts w:ascii="Times New Roman" w:hAnsi="Times New Roman"/>
          <w:sz w:val="26"/>
          <w:szCs w:val="26"/>
        </w:rPr>
        <w:t>.</w:t>
      </w:r>
    </w:p>
    <w:p w:rsidR="00867343" w:rsidRPr="00C74EB2" w:rsidRDefault="00867343" w:rsidP="00FB19CA">
      <w:pPr>
        <w:numPr>
          <w:ilvl w:val="0"/>
          <w:numId w:val="21"/>
        </w:numPr>
        <w:spacing w:after="0" w:line="240" w:lineRule="auto"/>
        <w:ind w:left="0" w:firstLine="709"/>
        <w:contextualSpacing/>
        <w:jc w:val="both"/>
        <w:rPr>
          <w:rFonts w:ascii="Times New Roman" w:hAnsi="Times New Roman"/>
          <w:sz w:val="26"/>
          <w:szCs w:val="26"/>
        </w:rPr>
      </w:pPr>
      <w:r w:rsidRPr="00C74EB2">
        <w:rPr>
          <w:rFonts w:ascii="Times New Roman" w:hAnsi="Times New Roman"/>
          <w:sz w:val="26"/>
          <w:szCs w:val="26"/>
        </w:rPr>
        <w:t xml:space="preserve">Министерство специальных программ Камчатского края: </w:t>
      </w:r>
      <w:hyperlink r:id="rId38" w:history="1">
        <w:r w:rsidRPr="00C74EB2">
          <w:rPr>
            <w:rFonts w:ascii="Times New Roman" w:hAnsi="Times New Roman"/>
            <w:sz w:val="26"/>
            <w:szCs w:val="26"/>
            <w:u w:val="single"/>
          </w:rPr>
          <w:t>https://www.kamgov.ru/minsp</w:t>
        </w:r>
      </w:hyperlink>
    </w:p>
    <w:p w:rsidR="00867343" w:rsidRPr="00C74EB2" w:rsidRDefault="00867343" w:rsidP="00FB19CA">
      <w:pPr>
        <w:numPr>
          <w:ilvl w:val="0"/>
          <w:numId w:val="21"/>
        </w:numPr>
        <w:spacing w:after="0" w:line="240" w:lineRule="auto"/>
        <w:ind w:left="0" w:firstLine="709"/>
        <w:contextualSpacing/>
        <w:jc w:val="both"/>
        <w:rPr>
          <w:rFonts w:ascii="Times New Roman" w:eastAsia="Times New Roman" w:hAnsi="Times New Roman"/>
          <w:sz w:val="26"/>
          <w:szCs w:val="26"/>
          <w:lang w:eastAsia="ru-RU"/>
        </w:rPr>
      </w:pPr>
      <w:r w:rsidRPr="00C74EB2">
        <w:rPr>
          <w:rFonts w:ascii="Times New Roman" w:hAnsi="Times New Roman"/>
          <w:sz w:val="26"/>
          <w:szCs w:val="26"/>
        </w:rPr>
        <w:t xml:space="preserve">Министерство труда и развития кадрового потенциала Камчатского края: </w:t>
      </w:r>
      <w:hyperlink r:id="rId39" w:history="1">
        <w:r w:rsidRPr="00C74EB2">
          <w:rPr>
            <w:rFonts w:ascii="Times New Roman" w:hAnsi="Times New Roman"/>
            <w:sz w:val="26"/>
            <w:szCs w:val="26"/>
            <w:u w:val="single"/>
          </w:rPr>
          <w:t>https://www.kamgov.ru/</w:t>
        </w:r>
      </w:hyperlink>
    </w:p>
    <w:p w:rsidR="00867343" w:rsidRPr="00C74EB2" w:rsidRDefault="00867343" w:rsidP="00FB19CA">
      <w:pPr>
        <w:numPr>
          <w:ilvl w:val="0"/>
          <w:numId w:val="21"/>
        </w:numPr>
        <w:spacing w:after="0" w:line="240" w:lineRule="auto"/>
        <w:ind w:left="0" w:firstLine="709"/>
        <w:contextualSpacing/>
        <w:jc w:val="both"/>
        <w:rPr>
          <w:rFonts w:ascii="Times New Roman" w:eastAsia="Times New Roman" w:hAnsi="Times New Roman"/>
          <w:sz w:val="26"/>
          <w:szCs w:val="26"/>
          <w:lang w:eastAsia="ru-RU"/>
        </w:rPr>
      </w:pPr>
      <w:r w:rsidRPr="00C74EB2">
        <w:rPr>
          <w:rFonts w:ascii="Times New Roman" w:hAnsi="Times New Roman"/>
          <w:sz w:val="26"/>
          <w:szCs w:val="26"/>
        </w:rPr>
        <w:t>Информационные системы, ссылки на которые размещены в ЭБС ДВФ ВАВТ http://dvf-vavt.ru/biblioteka1/help_stud/</w:t>
      </w:r>
    </w:p>
    <w:p w:rsidR="008725C0" w:rsidRPr="00C74EB2" w:rsidRDefault="008725C0" w:rsidP="00FB19CA">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725C0" w:rsidRPr="00C74EB2" w:rsidRDefault="008725C0" w:rsidP="00FB19CA">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051764" w:rsidRPr="00C74EB2" w:rsidRDefault="00051764" w:rsidP="00FB19CA">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051764" w:rsidRPr="00C74EB2" w:rsidRDefault="00051764" w:rsidP="00FB19CA">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051764" w:rsidRPr="00C74EB2" w:rsidRDefault="00051764"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73B3C" w:rsidRPr="00C74EB2" w:rsidRDefault="00573B3C"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051764" w:rsidRPr="00C74EB2" w:rsidRDefault="00051764"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051764" w:rsidRPr="00C74EB2" w:rsidRDefault="00051764" w:rsidP="004B4CB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AB61FF" w:rsidRPr="00C74EB2" w:rsidRDefault="00922A42" w:rsidP="00FB0BD1">
      <w:pPr>
        <w:spacing w:after="0" w:line="240" w:lineRule="auto"/>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0018653A" w:rsidRPr="00C74EB2">
        <w:rPr>
          <w:rFonts w:ascii="Times New Roman" w:eastAsia="Times New Roman" w:hAnsi="Times New Roman" w:cs="Times New Roman"/>
          <w:sz w:val="26"/>
          <w:szCs w:val="26"/>
          <w:lang w:eastAsia="ru-RU"/>
        </w:rPr>
        <w:t>Дальневосточный филиал</w:t>
      </w:r>
      <w:r w:rsidR="00615933" w:rsidRPr="00C74EB2">
        <w:rPr>
          <w:rFonts w:ascii="Times New Roman" w:eastAsia="Times New Roman" w:hAnsi="Times New Roman" w:cs="Times New Roman"/>
          <w:sz w:val="26"/>
          <w:szCs w:val="26"/>
          <w:lang w:eastAsia="ru-RU"/>
        </w:rPr>
        <w:t xml:space="preserve"> </w:t>
      </w:r>
      <w:r w:rsidR="00AB61FF" w:rsidRPr="00C74EB2">
        <w:rPr>
          <w:rFonts w:ascii="Times New Roman" w:eastAsia="Times New Roman" w:hAnsi="Times New Roman" w:cs="Times New Roman"/>
          <w:sz w:val="26"/>
          <w:szCs w:val="26"/>
          <w:lang w:eastAsia="ru-RU"/>
        </w:rPr>
        <w:t>Федерально</w:t>
      </w:r>
      <w:r w:rsidR="00A171E0"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государственно</w:t>
      </w:r>
      <w:r w:rsidR="00A171E0"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бюджетно</w:t>
      </w:r>
      <w:r w:rsidR="00A171E0"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w:t>
      </w:r>
      <w:r w:rsidR="00DB5EF6" w:rsidRPr="00C74EB2">
        <w:rPr>
          <w:rFonts w:ascii="Times New Roman" w:eastAsia="Times New Roman" w:hAnsi="Times New Roman" w:cs="Times New Roman"/>
          <w:noProof/>
          <w:sz w:val="26"/>
          <w:szCs w:val="26"/>
          <w:lang w:eastAsia="ru-RU"/>
        </w:rPr>
        <w:drawing>
          <wp:anchor distT="0" distB="0" distL="114300" distR="114300" simplePos="0" relativeHeight="251668480" behindDoc="0" locked="0" layoutInCell="1" allowOverlap="1" wp14:anchorId="19A32DEB" wp14:editId="24254665">
            <wp:simplePos x="0" y="0"/>
            <wp:positionH relativeFrom="margin">
              <wp:posOffset>-366395</wp:posOffset>
            </wp:positionH>
            <wp:positionV relativeFrom="margin">
              <wp:posOffset>73660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AB61FF" w:rsidRPr="00C74EB2">
        <w:rPr>
          <w:rFonts w:ascii="Times New Roman" w:eastAsia="Times New Roman" w:hAnsi="Times New Roman" w:cs="Times New Roman"/>
          <w:sz w:val="26"/>
          <w:szCs w:val="26"/>
          <w:lang w:eastAsia="ru-RU"/>
        </w:rPr>
        <w:t>образовательно</w:t>
      </w:r>
      <w:r w:rsidR="00A171E0" w:rsidRPr="00C74EB2">
        <w:rPr>
          <w:rFonts w:ascii="Times New Roman" w:eastAsia="Times New Roman" w:hAnsi="Times New Roman" w:cs="Times New Roman"/>
          <w:sz w:val="26"/>
          <w:szCs w:val="26"/>
          <w:lang w:eastAsia="ru-RU"/>
        </w:rPr>
        <w:t>го</w:t>
      </w:r>
      <w:r w:rsidR="00AB61FF" w:rsidRPr="00C74EB2">
        <w:rPr>
          <w:rFonts w:ascii="Times New Roman" w:eastAsia="Times New Roman" w:hAnsi="Times New Roman" w:cs="Times New Roman"/>
          <w:sz w:val="26"/>
          <w:szCs w:val="26"/>
          <w:lang w:eastAsia="ru-RU"/>
        </w:rPr>
        <w:t xml:space="preserve"> учреждени</w:t>
      </w:r>
      <w:r w:rsidR="00A171E0" w:rsidRPr="00C74EB2">
        <w:rPr>
          <w:rFonts w:ascii="Times New Roman" w:eastAsia="Times New Roman" w:hAnsi="Times New Roman" w:cs="Times New Roman"/>
          <w:sz w:val="26"/>
          <w:szCs w:val="26"/>
          <w:lang w:eastAsia="ru-RU"/>
        </w:rPr>
        <w:t>я</w:t>
      </w:r>
      <w:r w:rsidR="00AB61FF" w:rsidRPr="00C74EB2">
        <w:rPr>
          <w:rFonts w:ascii="Times New Roman" w:eastAsia="Times New Roman" w:hAnsi="Times New Roman" w:cs="Times New Roman"/>
          <w:sz w:val="26"/>
          <w:szCs w:val="26"/>
          <w:lang w:eastAsia="ru-RU"/>
        </w:rPr>
        <w:t xml:space="preserve"> высшего образования</w:t>
      </w:r>
    </w:p>
    <w:p w:rsidR="00AB61FF" w:rsidRPr="00C74EB2" w:rsidRDefault="00A171E0" w:rsidP="004B4CBB">
      <w:pPr>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00AB61FF" w:rsidRPr="00C74EB2">
        <w:rPr>
          <w:rFonts w:ascii="Times New Roman" w:eastAsia="Times New Roman" w:hAnsi="Times New Roman" w:cs="Times New Roman"/>
          <w:sz w:val="26"/>
          <w:szCs w:val="26"/>
          <w:lang w:eastAsia="ru-RU"/>
        </w:rPr>
        <w:t>Всероссийская академия внешней торговли</w:t>
      </w:r>
    </w:p>
    <w:p w:rsidR="00AB61FF" w:rsidRPr="00C74EB2" w:rsidRDefault="00AB61FF" w:rsidP="004B4CBB">
      <w:pPr>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Мин</w:t>
      </w:r>
      <w:r w:rsidR="00A171E0" w:rsidRPr="00C74EB2">
        <w:rPr>
          <w:rFonts w:ascii="Times New Roman" w:eastAsia="Times New Roman" w:hAnsi="Times New Roman" w:cs="Times New Roman"/>
          <w:sz w:val="26"/>
          <w:szCs w:val="26"/>
          <w:lang w:eastAsia="ru-RU"/>
        </w:rPr>
        <w:t xml:space="preserve">истерства </w:t>
      </w:r>
      <w:r w:rsidRPr="00C74EB2">
        <w:rPr>
          <w:rFonts w:ascii="Times New Roman" w:eastAsia="Times New Roman" w:hAnsi="Times New Roman" w:cs="Times New Roman"/>
          <w:sz w:val="26"/>
          <w:szCs w:val="26"/>
          <w:lang w:eastAsia="ru-RU"/>
        </w:rPr>
        <w:t>эконом</w:t>
      </w:r>
      <w:r w:rsidR="00A171E0" w:rsidRPr="00C74EB2">
        <w:rPr>
          <w:rFonts w:ascii="Times New Roman" w:eastAsia="Times New Roman" w:hAnsi="Times New Roman" w:cs="Times New Roman"/>
          <w:sz w:val="26"/>
          <w:szCs w:val="26"/>
          <w:lang w:eastAsia="ru-RU"/>
        </w:rPr>
        <w:t xml:space="preserve">ического </w:t>
      </w:r>
      <w:r w:rsidRPr="00C74EB2">
        <w:rPr>
          <w:rFonts w:ascii="Times New Roman" w:eastAsia="Times New Roman" w:hAnsi="Times New Roman" w:cs="Times New Roman"/>
          <w:sz w:val="26"/>
          <w:szCs w:val="26"/>
          <w:lang w:eastAsia="ru-RU"/>
        </w:rPr>
        <w:t>развития Российской Федерации</w:t>
      </w:r>
      <w:r w:rsidR="00A171E0" w:rsidRPr="00C74EB2">
        <w:rPr>
          <w:rFonts w:ascii="Times New Roman" w:eastAsia="Times New Roman" w:hAnsi="Times New Roman" w:cs="Times New Roman"/>
          <w:sz w:val="26"/>
          <w:szCs w:val="26"/>
          <w:lang w:eastAsia="ru-RU"/>
        </w:rPr>
        <w:t>»</w:t>
      </w:r>
    </w:p>
    <w:p w:rsidR="00AB61FF" w:rsidRPr="00C74EB2" w:rsidRDefault="005F7718" w:rsidP="004B4CBB">
      <w:pPr>
        <w:spacing w:after="0" w:line="240" w:lineRule="auto"/>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C74EB2" w:rsidRDefault="00E11B0D" w:rsidP="004B4CBB">
      <w:pPr>
        <w:spacing w:after="0" w:line="240" w:lineRule="auto"/>
        <w:jc w:val="center"/>
        <w:rPr>
          <w:rFonts w:ascii="Times New Roman" w:eastAsia="Calibri" w:hAnsi="Times New Roman" w:cs="Times New Roman"/>
          <w:b/>
          <w:bCs/>
          <w:caps/>
          <w:sz w:val="26"/>
          <w:szCs w:val="26"/>
          <w:lang w:eastAsia="ru-RU"/>
        </w:rPr>
      </w:pPr>
      <w:r w:rsidRPr="00C74EB2">
        <w:rPr>
          <w:rFonts w:ascii="Times New Roman" w:eastAsia="Calibri" w:hAnsi="Times New Roman" w:cs="Times New Roman"/>
          <w:b/>
          <w:bCs/>
          <w:caps/>
          <w:sz w:val="26"/>
          <w:szCs w:val="26"/>
          <w:lang w:eastAsia="ru-RU"/>
        </w:rPr>
        <w:t>кафедрА «Экономика и управление»</w:t>
      </w: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C74EB2" w:rsidRDefault="00AB61FF" w:rsidP="004B4CBB">
      <w:pPr>
        <w:tabs>
          <w:tab w:val="left" w:pos="709"/>
        </w:tabs>
        <w:suppressAutoHyphens/>
        <w:spacing w:after="0" w:line="240" w:lineRule="auto"/>
        <w:rPr>
          <w:rFonts w:ascii="Times New Roman" w:eastAsia="Times New Roman" w:hAnsi="Times New Roman" w:cs="Times New Roman"/>
          <w:b/>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97DD9" w:rsidRPr="00C74EB2" w:rsidRDefault="00B97DD9"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73EB8" w:rsidRPr="00C74EB2" w:rsidRDefault="00B73EB8"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97DD9" w:rsidRPr="00C74EB2" w:rsidRDefault="00B97DD9"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174DE" w:rsidRPr="00C74EB2" w:rsidRDefault="006174DE" w:rsidP="004B4CBB">
      <w:pPr>
        <w:tabs>
          <w:tab w:val="left" w:pos="709"/>
        </w:tabs>
        <w:suppressAutoHyphens/>
        <w:spacing w:after="0" w:line="240" w:lineRule="auto"/>
        <w:rPr>
          <w:rFonts w:ascii="Times New Roman" w:eastAsia="Times New Roman" w:hAnsi="Times New Roman" w:cs="Times New Roman"/>
          <w:b/>
          <w:caps/>
          <w:sz w:val="26"/>
          <w:szCs w:val="26"/>
          <w:lang w:eastAsia="ru-RU"/>
        </w:rPr>
      </w:pPr>
    </w:p>
    <w:p w:rsidR="006174DE" w:rsidRPr="00C74EB2" w:rsidRDefault="006174DE"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C74EB2" w:rsidRDefault="0000680D" w:rsidP="004B4CBB">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4EB2">
        <w:rPr>
          <w:rFonts w:ascii="Times New Roman" w:eastAsia="Times New Roman" w:hAnsi="Times New Roman" w:cs="Times New Roman"/>
          <w:b/>
          <w:caps/>
          <w:sz w:val="26"/>
          <w:szCs w:val="26"/>
          <w:lang w:eastAsia="ru-RU"/>
        </w:rPr>
        <w:t>10.</w:t>
      </w:r>
      <w:r w:rsidR="00B73EB8" w:rsidRPr="00C74EB2">
        <w:rPr>
          <w:rFonts w:ascii="Times New Roman" w:eastAsia="Times New Roman" w:hAnsi="Times New Roman" w:cs="Times New Roman"/>
          <w:b/>
          <w:caps/>
          <w:sz w:val="26"/>
          <w:szCs w:val="26"/>
          <w:lang w:eastAsia="ru-RU"/>
        </w:rPr>
        <w:t xml:space="preserve"> </w:t>
      </w:r>
      <w:r w:rsidR="003800A7" w:rsidRPr="00C74EB2">
        <w:rPr>
          <w:rFonts w:ascii="Times New Roman" w:eastAsia="Times New Roman" w:hAnsi="Times New Roman" w:cs="Times New Roman"/>
          <w:b/>
          <w:sz w:val="26"/>
          <w:szCs w:val="26"/>
          <w:lang w:eastAsia="ru-RU"/>
        </w:rPr>
        <w:t>ОЦЕНОЧНЫЕ СРЕДСТВА</w:t>
      </w:r>
    </w:p>
    <w:p w:rsidR="008A7A00" w:rsidRPr="00C74EB2" w:rsidRDefault="00615933" w:rsidP="004B4CBB">
      <w:pPr>
        <w:spacing w:after="0" w:line="240" w:lineRule="auto"/>
        <w:jc w:val="center"/>
        <w:outlineLvl w:val="5"/>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sz w:val="26"/>
          <w:szCs w:val="26"/>
          <w:lang w:eastAsia="ru-RU"/>
        </w:rPr>
        <w:t>ГОСУДАРСТВЕННОЕ РЕГУЛИРОВАНИЕ ЭКОНОМИКИ</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по направлению подготовки - 38.03.0</w:t>
      </w:r>
      <w:r w:rsidR="00573B3C" w:rsidRPr="00C74EB2">
        <w:rPr>
          <w:rFonts w:ascii="Times New Roman" w:eastAsia="Times New Roman" w:hAnsi="Times New Roman" w:cs="Times New Roman"/>
          <w:b/>
          <w:bCs/>
          <w:sz w:val="26"/>
          <w:szCs w:val="26"/>
          <w:lang w:eastAsia="ru-RU"/>
        </w:rPr>
        <w:t>1</w:t>
      </w:r>
      <w:r w:rsidRPr="00C74EB2">
        <w:rPr>
          <w:rFonts w:ascii="Times New Roman" w:eastAsia="Times New Roman" w:hAnsi="Times New Roman" w:cs="Times New Roman"/>
          <w:b/>
          <w:bCs/>
          <w:sz w:val="26"/>
          <w:szCs w:val="26"/>
          <w:lang w:eastAsia="ru-RU"/>
        </w:rPr>
        <w:t>«</w:t>
      </w:r>
      <w:r w:rsidR="00573B3C" w:rsidRPr="00C74EB2">
        <w:rPr>
          <w:rFonts w:ascii="Times New Roman" w:eastAsia="Times New Roman" w:hAnsi="Times New Roman" w:cs="Times New Roman"/>
          <w:b/>
          <w:bCs/>
          <w:sz w:val="26"/>
          <w:szCs w:val="26"/>
          <w:lang w:eastAsia="ru-RU"/>
        </w:rPr>
        <w:t>Экономика</w:t>
      </w:r>
      <w:r w:rsidRPr="00C74EB2">
        <w:rPr>
          <w:rFonts w:ascii="Times New Roman" w:eastAsia="Times New Roman" w:hAnsi="Times New Roman" w:cs="Times New Roman"/>
          <w:b/>
          <w:bCs/>
          <w:sz w:val="26"/>
          <w:szCs w:val="26"/>
          <w:lang w:eastAsia="ru-RU"/>
        </w:rPr>
        <w:t>»</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(уровень бакалавриата)</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 xml:space="preserve">направленность (профиль) </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w:t>
      </w:r>
      <w:r w:rsidR="00573B3C" w:rsidRPr="00C74EB2">
        <w:rPr>
          <w:rFonts w:ascii="Times New Roman" w:eastAsia="Times New Roman" w:hAnsi="Times New Roman" w:cs="Times New Roman"/>
          <w:b/>
          <w:bCs/>
          <w:sz w:val="26"/>
          <w:szCs w:val="26"/>
          <w:lang w:eastAsia="ru-RU"/>
        </w:rPr>
        <w:t>Экономика предприятий и организаций</w:t>
      </w:r>
      <w:r w:rsidRPr="00C74EB2">
        <w:rPr>
          <w:rFonts w:ascii="Times New Roman" w:eastAsia="Times New Roman" w:hAnsi="Times New Roman" w:cs="Times New Roman"/>
          <w:b/>
          <w:bCs/>
          <w:sz w:val="26"/>
          <w:szCs w:val="26"/>
          <w:lang w:eastAsia="ru-RU"/>
        </w:rPr>
        <w:t>»</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Форма подготовки (очная)</w:t>
      </w:r>
    </w:p>
    <w:p w:rsidR="00DB5EF6" w:rsidRPr="00C74EB2" w:rsidRDefault="00DB5EF6" w:rsidP="00DB5EF6">
      <w:pPr>
        <w:spacing w:after="0" w:line="276" w:lineRule="auto"/>
        <w:jc w:val="center"/>
        <w:rPr>
          <w:rFonts w:ascii="Times New Roman" w:eastAsia="Times New Roman" w:hAnsi="Times New Roman" w:cs="Times New Roman"/>
          <w:b/>
          <w:bCs/>
          <w:sz w:val="26"/>
          <w:szCs w:val="26"/>
          <w:lang w:eastAsia="ru-RU"/>
        </w:rPr>
      </w:pPr>
      <w:r w:rsidRPr="00C74EB2">
        <w:rPr>
          <w:rFonts w:ascii="Times New Roman" w:eastAsia="Times New Roman" w:hAnsi="Times New Roman" w:cs="Times New Roman"/>
          <w:b/>
          <w:bCs/>
          <w:sz w:val="26"/>
          <w:szCs w:val="26"/>
          <w:lang w:eastAsia="ru-RU"/>
        </w:rPr>
        <w:t>(вариативная часть)</w:t>
      </w: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60598" w:rsidRPr="00C74EB2" w:rsidRDefault="00760598"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60598" w:rsidRPr="00C74EB2" w:rsidRDefault="00760598" w:rsidP="004B4CBB">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637D7C" w:rsidRPr="00C74EB2" w:rsidRDefault="00637D7C"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AB61FF" w:rsidRPr="00C74EB2" w:rsidRDefault="00AB61FF"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6174DE" w:rsidRPr="00C74EB2" w:rsidRDefault="006174DE"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B97DD9" w:rsidRPr="00C74EB2" w:rsidRDefault="00B97DD9"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B97DD9" w:rsidRPr="00C74EB2" w:rsidRDefault="00B97DD9"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3A2DEE" w:rsidRPr="00C74EB2" w:rsidRDefault="003A2DEE" w:rsidP="004B4CBB">
      <w:pPr>
        <w:tabs>
          <w:tab w:val="left" w:pos="709"/>
        </w:tabs>
        <w:suppressAutoHyphens/>
        <w:spacing w:after="0" w:line="240" w:lineRule="auto"/>
        <w:rPr>
          <w:rFonts w:ascii="Times New Roman" w:eastAsia="Times New Roman" w:hAnsi="Times New Roman" w:cs="Times New Roman"/>
          <w:caps/>
          <w:sz w:val="26"/>
          <w:szCs w:val="26"/>
          <w:lang w:eastAsia="ru-RU"/>
        </w:rPr>
      </w:pPr>
    </w:p>
    <w:p w:rsidR="00AB61FF" w:rsidRDefault="00AB61FF" w:rsidP="004B4CBB">
      <w:pPr>
        <w:tabs>
          <w:tab w:val="left" w:pos="709"/>
        </w:tabs>
        <w:suppressAutoHyphens/>
        <w:spacing w:after="0" w:line="240" w:lineRule="auto"/>
        <w:jc w:val="center"/>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г. Петропавловск-Камчатский</w:t>
      </w:r>
    </w:p>
    <w:p w:rsidR="00603A47" w:rsidRPr="00603A47" w:rsidRDefault="00603A47" w:rsidP="004B4CBB">
      <w:pPr>
        <w:tabs>
          <w:tab w:val="left" w:pos="709"/>
        </w:tabs>
        <w:suppressAutoHyphens/>
        <w:spacing w:after="0" w:line="240" w:lineRule="auto"/>
        <w:jc w:val="center"/>
        <w:rPr>
          <w:rFonts w:ascii="Times New Roman" w:eastAsia="Times New Roman" w:hAnsi="Times New Roman" w:cs="Times New Roman"/>
          <w:caps/>
          <w:color w:val="FF0000"/>
          <w:sz w:val="26"/>
          <w:szCs w:val="26"/>
          <w:lang w:eastAsia="ru-RU"/>
        </w:rPr>
      </w:pPr>
      <w:r w:rsidRPr="00603A47">
        <w:rPr>
          <w:rFonts w:ascii="Times New Roman" w:eastAsia="Times New Roman" w:hAnsi="Times New Roman" w:cs="Times New Roman"/>
          <w:color w:val="FF0000"/>
          <w:sz w:val="26"/>
          <w:szCs w:val="26"/>
          <w:lang w:eastAsia="ru-RU"/>
        </w:rPr>
        <w:t xml:space="preserve">2022 </w:t>
      </w:r>
    </w:p>
    <w:p w:rsidR="00F44674" w:rsidRPr="00C74EB2" w:rsidRDefault="00F44674" w:rsidP="00962A7A">
      <w:pPr>
        <w:tabs>
          <w:tab w:val="left" w:pos="709"/>
        </w:tabs>
        <w:suppressAutoHyphens/>
        <w:spacing w:after="0" w:line="240" w:lineRule="auto"/>
        <w:rPr>
          <w:rFonts w:ascii="Times New Roman" w:eastAsia="Times New Roman" w:hAnsi="Times New Roman" w:cs="Times New Roman"/>
          <w:caps/>
          <w:sz w:val="26"/>
          <w:szCs w:val="26"/>
          <w:lang w:eastAsia="ru-RU"/>
        </w:rPr>
      </w:pPr>
    </w:p>
    <w:p w:rsidR="00F44674" w:rsidRPr="00C74EB2" w:rsidRDefault="00F44674" w:rsidP="004B4CBB">
      <w:pPr>
        <w:spacing w:after="0" w:line="240" w:lineRule="auto"/>
        <w:ind w:left="75"/>
        <w:contextualSpacing/>
        <w:jc w:val="center"/>
        <w:rPr>
          <w:rFonts w:ascii="Times New Roman" w:hAnsi="Times New Roman" w:cs="Times New Roman"/>
          <w:b/>
          <w:sz w:val="26"/>
          <w:szCs w:val="26"/>
        </w:rPr>
      </w:pPr>
    </w:p>
    <w:p w:rsidR="00615933" w:rsidRPr="00C74EB2" w:rsidRDefault="00615933" w:rsidP="004B4CBB">
      <w:pPr>
        <w:spacing w:after="0" w:line="240" w:lineRule="auto"/>
        <w:ind w:left="75"/>
        <w:contextualSpacing/>
        <w:jc w:val="center"/>
        <w:rPr>
          <w:rFonts w:ascii="Times New Roman" w:hAnsi="Times New Roman" w:cs="Times New Roman"/>
          <w:b/>
          <w:sz w:val="26"/>
          <w:szCs w:val="26"/>
        </w:rPr>
      </w:pPr>
    </w:p>
    <w:p w:rsidR="009131FC" w:rsidRPr="00C74EB2" w:rsidRDefault="009131FC" w:rsidP="004B4CBB">
      <w:pPr>
        <w:spacing w:after="0" w:line="240" w:lineRule="auto"/>
        <w:ind w:left="75"/>
        <w:contextualSpacing/>
        <w:jc w:val="center"/>
        <w:rPr>
          <w:rFonts w:ascii="Times New Roman" w:hAnsi="Times New Roman" w:cs="Times New Roman"/>
          <w:b/>
          <w:sz w:val="26"/>
          <w:szCs w:val="26"/>
        </w:rPr>
      </w:pPr>
      <w:r w:rsidRPr="00C74EB2">
        <w:rPr>
          <w:rFonts w:ascii="Times New Roman" w:hAnsi="Times New Roman" w:cs="Times New Roman"/>
          <w:b/>
          <w:sz w:val="26"/>
          <w:szCs w:val="26"/>
        </w:rPr>
        <w:t>ПАСПОРТ</w:t>
      </w:r>
      <w:r w:rsidR="00B73EB8" w:rsidRPr="00C74EB2">
        <w:rPr>
          <w:rFonts w:ascii="Times New Roman" w:hAnsi="Times New Roman" w:cs="Times New Roman"/>
          <w:b/>
          <w:sz w:val="26"/>
          <w:szCs w:val="26"/>
        </w:rPr>
        <w:t xml:space="preserve"> </w:t>
      </w:r>
      <w:r w:rsidRPr="00C74EB2">
        <w:rPr>
          <w:rFonts w:ascii="Times New Roman" w:hAnsi="Times New Roman" w:cs="Times New Roman"/>
          <w:b/>
          <w:sz w:val="26"/>
          <w:szCs w:val="26"/>
        </w:rPr>
        <w:t>ОЦЕНОЧНЫХ СРЕДСТВ</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514"/>
        <w:gridCol w:w="5415"/>
      </w:tblGrid>
      <w:tr w:rsidR="00C74EB2" w:rsidRPr="00C74EB2" w:rsidTr="00B73EB8">
        <w:trPr>
          <w:trHeight w:val="156"/>
        </w:trPr>
        <w:tc>
          <w:tcPr>
            <w:tcW w:w="550" w:type="dxa"/>
            <w:tcBorders>
              <w:top w:val="single" w:sz="4" w:space="0" w:color="auto"/>
              <w:left w:val="single" w:sz="4" w:space="0" w:color="auto"/>
              <w:bottom w:val="single" w:sz="4" w:space="0" w:color="auto"/>
              <w:right w:val="single" w:sz="4" w:space="0" w:color="auto"/>
            </w:tcBorders>
            <w:vAlign w:val="center"/>
            <w:hideMark/>
          </w:tcPr>
          <w:p w:rsidR="00D21A82" w:rsidRPr="00C74EB2" w:rsidRDefault="00D21A82" w:rsidP="004B4CBB">
            <w:pPr>
              <w:keepNext/>
              <w:spacing w:after="0" w:line="240" w:lineRule="auto"/>
              <w:jc w:val="center"/>
              <w:outlineLvl w:val="4"/>
              <w:rPr>
                <w:rFonts w:ascii="Times New Roman" w:eastAsia="Times New Roman" w:hAnsi="Times New Roman" w:cs="Times New Roman"/>
                <w:b/>
                <w:sz w:val="24"/>
                <w:szCs w:val="24"/>
              </w:rPr>
            </w:pPr>
            <w:r w:rsidRPr="00C74EB2">
              <w:rPr>
                <w:rFonts w:ascii="Times New Roman" w:eastAsia="Times New Roman" w:hAnsi="Times New Roman" w:cs="Times New Roman"/>
                <w:b/>
                <w:sz w:val="24"/>
                <w:szCs w:val="24"/>
              </w:rPr>
              <w:t>№</w:t>
            </w:r>
          </w:p>
          <w:p w:rsidR="00D21A82" w:rsidRPr="00C74EB2" w:rsidRDefault="00D21A82" w:rsidP="004B4CBB">
            <w:pPr>
              <w:keepNext/>
              <w:spacing w:after="0" w:line="240" w:lineRule="auto"/>
              <w:jc w:val="center"/>
              <w:outlineLvl w:val="4"/>
              <w:rPr>
                <w:rFonts w:ascii="Times New Roman" w:eastAsia="Times New Roman" w:hAnsi="Times New Roman" w:cs="Times New Roman"/>
                <w:b/>
                <w:sz w:val="24"/>
                <w:szCs w:val="24"/>
              </w:rPr>
            </w:pPr>
            <w:r w:rsidRPr="00C74EB2">
              <w:rPr>
                <w:rFonts w:ascii="Times New Roman" w:eastAsia="Times New Roman" w:hAnsi="Times New Roman" w:cs="Times New Roman"/>
                <w:b/>
                <w:sz w:val="24"/>
                <w:szCs w:val="24"/>
              </w:rPr>
              <w:t>п/п</w:t>
            </w:r>
          </w:p>
        </w:tc>
        <w:tc>
          <w:tcPr>
            <w:tcW w:w="3514" w:type="dxa"/>
            <w:tcBorders>
              <w:top w:val="single" w:sz="4" w:space="0" w:color="auto"/>
              <w:left w:val="single" w:sz="4" w:space="0" w:color="auto"/>
              <w:bottom w:val="single" w:sz="4" w:space="0" w:color="auto"/>
              <w:right w:val="single" w:sz="4" w:space="0" w:color="auto"/>
            </w:tcBorders>
            <w:vAlign w:val="center"/>
            <w:hideMark/>
          </w:tcPr>
          <w:p w:rsidR="00D21A82" w:rsidRPr="00C74EB2" w:rsidRDefault="00D21A82" w:rsidP="004B4CBB">
            <w:pPr>
              <w:keepNext/>
              <w:spacing w:after="0" w:line="240" w:lineRule="auto"/>
              <w:jc w:val="center"/>
              <w:outlineLvl w:val="4"/>
              <w:rPr>
                <w:rFonts w:ascii="Times New Roman" w:eastAsia="Times New Roman" w:hAnsi="Times New Roman" w:cs="Times New Roman"/>
                <w:b/>
                <w:sz w:val="24"/>
                <w:szCs w:val="24"/>
              </w:rPr>
            </w:pPr>
            <w:r w:rsidRPr="00C74EB2">
              <w:rPr>
                <w:rFonts w:ascii="Times New Roman" w:eastAsia="Times New Roman" w:hAnsi="Times New Roman" w:cs="Times New Roman"/>
                <w:b/>
                <w:sz w:val="24"/>
                <w:szCs w:val="24"/>
              </w:rPr>
              <w:t>Контролируемые компетенции</w:t>
            </w:r>
          </w:p>
        </w:tc>
        <w:tc>
          <w:tcPr>
            <w:tcW w:w="5415" w:type="dxa"/>
            <w:tcBorders>
              <w:top w:val="single" w:sz="4" w:space="0" w:color="auto"/>
              <w:left w:val="single" w:sz="4" w:space="0" w:color="auto"/>
              <w:bottom w:val="single" w:sz="4" w:space="0" w:color="auto"/>
              <w:right w:val="single" w:sz="4" w:space="0" w:color="auto"/>
            </w:tcBorders>
            <w:vAlign w:val="center"/>
            <w:hideMark/>
          </w:tcPr>
          <w:p w:rsidR="00D21A82" w:rsidRPr="00C74EB2" w:rsidRDefault="00D21A82" w:rsidP="004B4CBB">
            <w:pPr>
              <w:keepNext/>
              <w:spacing w:after="0" w:line="240" w:lineRule="auto"/>
              <w:jc w:val="center"/>
              <w:outlineLvl w:val="4"/>
              <w:rPr>
                <w:rFonts w:ascii="Times New Roman" w:eastAsia="Times New Roman" w:hAnsi="Times New Roman" w:cs="Times New Roman"/>
                <w:b/>
                <w:sz w:val="24"/>
                <w:szCs w:val="24"/>
              </w:rPr>
            </w:pPr>
            <w:r w:rsidRPr="00C74EB2">
              <w:rPr>
                <w:rFonts w:ascii="Times New Roman" w:eastAsia="Times New Roman" w:hAnsi="Times New Roman" w:cs="Times New Roman"/>
                <w:b/>
                <w:sz w:val="24"/>
                <w:szCs w:val="24"/>
              </w:rPr>
              <w:t>Оценочные средства</w:t>
            </w:r>
          </w:p>
        </w:tc>
      </w:tr>
      <w:tr w:rsidR="00C74EB2" w:rsidRPr="00C74EB2" w:rsidTr="00B73EB8">
        <w:trPr>
          <w:trHeight w:val="500"/>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7673C1" w:rsidRPr="00C74EB2" w:rsidRDefault="00AA6408" w:rsidP="004B4CBB">
            <w:pPr>
              <w:keepNext/>
              <w:spacing w:after="0" w:line="240" w:lineRule="auto"/>
              <w:jc w:val="center"/>
              <w:outlineLvl w:val="4"/>
              <w:rPr>
                <w:rFonts w:ascii="Times New Roman" w:eastAsia="Times New Roman" w:hAnsi="Times New Roman" w:cs="Times New Roman"/>
                <w:sz w:val="24"/>
                <w:szCs w:val="24"/>
              </w:rPr>
            </w:pPr>
            <w:r w:rsidRPr="00C74EB2">
              <w:rPr>
                <w:rFonts w:ascii="Times New Roman" w:eastAsia="Times New Roman" w:hAnsi="Times New Roman" w:cs="Times New Roman"/>
                <w:sz w:val="24"/>
                <w:szCs w:val="24"/>
              </w:rPr>
              <w:t>1</w:t>
            </w:r>
          </w:p>
        </w:tc>
        <w:tc>
          <w:tcPr>
            <w:tcW w:w="3514" w:type="dxa"/>
            <w:vMerge w:val="restart"/>
            <w:tcBorders>
              <w:top w:val="single" w:sz="4" w:space="0" w:color="auto"/>
              <w:left w:val="single" w:sz="4" w:space="0" w:color="auto"/>
              <w:bottom w:val="single" w:sz="4" w:space="0" w:color="auto"/>
              <w:right w:val="single" w:sz="4" w:space="0" w:color="auto"/>
            </w:tcBorders>
            <w:vAlign w:val="center"/>
          </w:tcPr>
          <w:p w:rsidR="007673C1" w:rsidRPr="00C74EB2" w:rsidRDefault="00F44674" w:rsidP="004B4CBB">
            <w:pPr>
              <w:pStyle w:val="ConsPlusNormal"/>
              <w:rPr>
                <w:rFonts w:ascii="Times New Roman" w:hAnsi="Times New Roman" w:cs="Times New Roman"/>
                <w:sz w:val="24"/>
                <w:szCs w:val="24"/>
              </w:rPr>
            </w:pPr>
            <w:r w:rsidRPr="00C74EB2">
              <w:rPr>
                <w:rFonts w:ascii="Times New Roman" w:eastAsia="Calibri" w:hAnsi="Times New Roman" w:cs="Times New Roman"/>
                <w:b/>
                <w:sz w:val="24"/>
                <w:szCs w:val="24"/>
              </w:rPr>
              <w:t>УК-10.</w:t>
            </w:r>
            <w:r w:rsidRPr="00C74EB2">
              <w:rPr>
                <w:rFonts w:ascii="Times New Roman" w:eastAsia="Calibri" w:hAnsi="Times New Roman" w:cs="Times New Roman"/>
                <w:sz w:val="24"/>
                <w:szCs w:val="24"/>
              </w:rPr>
              <w:t xml:space="preserve"> Способен принимать обоснованные экономические решения в различных областях жизнедеятельности</w:t>
            </w:r>
          </w:p>
        </w:tc>
        <w:tc>
          <w:tcPr>
            <w:tcW w:w="5415" w:type="dxa"/>
            <w:vMerge w:val="restart"/>
            <w:tcBorders>
              <w:top w:val="single" w:sz="4" w:space="0" w:color="auto"/>
              <w:left w:val="single" w:sz="4" w:space="0" w:color="auto"/>
              <w:bottom w:val="single" w:sz="4" w:space="0" w:color="auto"/>
              <w:right w:val="single" w:sz="4" w:space="0" w:color="auto"/>
            </w:tcBorders>
            <w:vAlign w:val="center"/>
            <w:hideMark/>
          </w:tcPr>
          <w:p w:rsidR="007673C1" w:rsidRPr="00C74EB2" w:rsidRDefault="007673C1" w:rsidP="004B4CBB">
            <w:pPr>
              <w:pStyle w:val="af0"/>
              <w:rPr>
                <w:rFonts w:ascii="Times New Roman" w:hAnsi="Times New Roman" w:cs="Times New Roman"/>
                <w:sz w:val="24"/>
                <w:szCs w:val="24"/>
              </w:rPr>
            </w:pPr>
            <w:r w:rsidRPr="00C74EB2">
              <w:rPr>
                <w:rFonts w:ascii="Times New Roman" w:hAnsi="Times New Roman" w:cs="Times New Roman"/>
                <w:sz w:val="24"/>
                <w:szCs w:val="24"/>
              </w:rPr>
              <w:t>Опросы. Активная работа посещение занятий, выступления с докла</w:t>
            </w:r>
            <w:r w:rsidRPr="00C74EB2">
              <w:rPr>
                <w:rFonts w:ascii="Times New Roman" w:hAnsi="Times New Roman" w:cs="Times New Roman"/>
                <w:sz w:val="24"/>
                <w:szCs w:val="24"/>
              </w:rPr>
              <w:softHyphen/>
              <w:t>дом, рефератом</w:t>
            </w:r>
            <w:r w:rsidR="00314DF9" w:rsidRPr="00C74EB2">
              <w:rPr>
                <w:rFonts w:ascii="Times New Roman" w:hAnsi="Times New Roman" w:cs="Times New Roman"/>
                <w:sz w:val="24"/>
                <w:szCs w:val="24"/>
              </w:rPr>
              <w:t>, Тестирование.</w:t>
            </w:r>
          </w:p>
          <w:p w:rsidR="007673C1" w:rsidRPr="00C74EB2" w:rsidRDefault="007673C1" w:rsidP="00962A7A">
            <w:pPr>
              <w:keepNext/>
              <w:spacing w:after="0" w:line="240" w:lineRule="auto"/>
              <w:jc w:val="both"/>
              <w:outlineLvl w:val="4"/>
              <w:rPr>
                <w:rFonts w:ascii="Times New Roman" w:eastAsia="Times New Roman" w:hAnsi="Times New Roman" w:cs="Times New Roman"/>
                <w:sz w:val="24"/>
                <w:szCs w:val="24"/>
              </w:rPr>
            </w:pPr>
            <w:r w:rsidRPr="00C74EB2">
              <w:rPr>
                <w:rFonts w:ascii="Times New Roman" w:hAnsi="Times New Roman" w:cs="Times New Roman"/>
                <w:sz w:val="24"/>
                <w:szCs w:val="24"/>
              </w:rPr>
              <w:t xml:space="preserve">Выполнение индивидуальных заданий в форме аналитического отчета. Итоговый контроль проводится в форме </w:t>
            </w:r>
            <w:r w:rsidR="00962A7A" w:rsidRPr="00C74EB2">
              <w:rPr>
                <w:rFonts w:ascii="Times New Roman" w:hAnsi="Times New Roman" w:cs="Times New Roman"/>
                <w:sz w:val="24"/>
                <w:szCs w:val="24"/>
              </w:rPr>
              <w:t>зачета</w:t>
            </w:r>
          </w:p>
        </w:tc>
      </w:tr>
      <w:tr w:rsidR="00C74EB2" w:rsidRPr="00C74EB2" w:rsidTr="00B73EB8">
        <w:trPr>
          <w:trHeight w:val="287"/>
        </w:trPr>
        <w:tc>
          <w:tcPr>
            <w:tcW w:w="550" w:type="dxa"/>
            <w:vMerge/>
            <w:tcBorders>
              <w:top w:val="single" w:sz="4" w:space="0" w:color="auto"/>
              <w:left w:val="single" w:sz="4" w:space="0" w:color="auto"/>
              <w:bottom w:val="single" w:sz="4" w:space="0" w:color="auto"/>
              <w:right w:val="single" w:sz="4" w:space="0" w:color="auto"/>
            </w:tcBorders>
            <w:vAlign w:val="center"/>
            <w:hideMark/>
          </w:tcPr>
          <w:p w:rsidR="007673C1" w:rsidRPr="00C74EB2" w:rsidRDefault="007673C1" w:rsidP="004B4CBB">
            <w:pPr>
              <w:spacing w:after="0" w:line="240" w:lineRule="auto"/>
              <w:rPr>
                <w:rFonts w:ascii="Times New Roman" w:eastAsia="Times New Roman" w:hAnsi="Times New Roman" w:cs="Times New Roman"/>
                <w:sz w:val="24"/>
                <w:szCs w:val="24"/>
              </w:rPr>
            </w:pPr>
          </w:p>
        </w:tc>
        <w:tc>
          <w:tcPr>
            <w:tcW w:w="3514" w:type="dxa"/>
            <w:vMerge/>
            <w:tcBorders>
              <w:top w:val="single" w:sz="4" w:space="0" w:color="auto"/>
              <w:left w:val="single" w:sz="4" w:space="0" w:color="auto"/>
              <w:bottom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hideMark/>
          </w:tcPr>
          <w:p w:rsidR="007673C1" w:rsidRPr="00C74EB2" w:rsidRDefault="007673C1" w:rsidP="004B4CBB">
            <w:pPr>
              <w:spacing w:after="0" w:line="240" w:lineRule="auto"/>
              <w:rPr>
                <w:rFonts w:ascii="Times New Roman" w:eastAsia="Times New Roman" w:hAnsi="Times New Roman" w:cs="Times New Roman"/>
                <w:sz w:val="24"/>
                <w:szCs w:val="24"/>
              </w:rPr>
            </w:pPr>
          </w:p>
        </w:tc>
      </w:tr>
      <w:tr w:rsidR="00C74EB2" w:rsidRPr="00C74EB2" w:rsidTr="00B73EB8">
        <w:trPr>
          <w:trHeight w:val="276"/>
        </w:trPr>
        <w:tc>
          <w:tcPr>
            <w:tcW w:w="550" w:type="dxa"/>
            <w:vMerge/>
            <w:tcBorders>
              <w:top w:val="single" w:sz="4" w:space="0" w:color="auto"/>
              <w:left w:val="single" w:sz="4" w:space="0" w:color="auto"/>
              <w:bottom w:val="single" w:sz="4" w:space="0" w:color="auto"/>
              <w:right w:val="single" w:sz="4" w:space="0" w:color="auto"/>
            </w:tcBorders>
            <w:vAlign w:val="center"/>
            <w:hideMark/>
          </w:tcPr>
          <w:p w:rsidR="007673C1" w:rsidRPr="00C74EB2" w:rsidRDefault="007673C1" w:rsidP="004B4CBB">
            <w:pPr>
              <w:spacing w:after="0" w:line="240" w:lineRule="auto"/>
              <w:rPr>
                <w:rFonts w:ascii="Times New Roman" w:eastAsia="Times New Roman" w:hAnsi="Times New Roman" w:cs="Times New Roman"/>
                <w:sz w:val="24"/>
                <w:szCs w:val="24"/>
              </w:rPr>
            </w:pPr>
          </w:p>
        </w:tc>
        <w:tc>
          <w:tcPr>
            <w:tcW w:w="3514" w:type="dxa"/>
            <w:vMerge/>
            <w:tcBorders>
              <w:top w:val="single" w:sz="4" w:space="0" w:color="auto"/>
              <w:left w:val="single" w:sz="4" w:space="0" w:color="auto"/>
              <w:bottom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hideMark/>
          </w:tcPr>
          <w:p w:rsidR="007673C1" w:rsidRPr="00C74EB2" w:rsidRDefault="007673C1" w:rsidP="004B4CBB">
            <w:pPr>
              <w:spacing w:after="0" w:line="240" w:lineRule="auto"/>
              <w:rPr>
                <w:rFonts w:ascii="Times New Roman" w:eastAsia="Times New Roman" w:hAnsi="Times New Roman" w:cs="Times New Roman"/>
                <w:sz w:val="24"/>
                <w:szCs w:val="24"/>
              </w:rPr>
            </w:pPr>
          </w:p>
        </w:tc>
      </w:tr>
      <w:tr w:rsidR="00C74EB2" w:rsidRPr="00C74EB2" w:rsidTr="00B73EB8">
        <w:trPr>
          <w:trHeight w:val="276"/>
        </w:trPr>
        <w:tc>
          <w:tcPr>
            <w:tcW w:w="550" w:type="dxa"/>
            <w:vMerge/>
            <w:tcBorders>
              <w:left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rPr>
            </w:pPr>
          </w:p>
        </w:tc>
        <w:tc>
          <w:tcPr>
            <w:tcW w:w="3514" w:type="dxa"/>
            <w:vMerge/>
            <w:tcBorders>
              <w:left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lang w:eastAsia="ru-RU"/>
              </w:rPr>
            </w:pPr>
          </w:p>
        </w:tc>
        <w:tc>
          <w:tcPr>
            <w:tcW w:w="5415" w:type="dxa"/>
            <w:vMerge/>
            <w:tcBorders>
              <w:left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rPr>
            </w:pPr>
          </w:p>
        </w:tc>
      </w:tr>
      <w:tr w:rsidR="00C74EB2" w:rsidRPr="00C74EB2" w:rsidTr="00B73EB8">
        <w:trPr>
          <w:trHeight w:val="276"/>
        </w:trPr>
        <w:tc>
          <w:tcPr>
            <w:tcW w:w="550" w:type="dxa"/>
            <w:vMerge/>
            <w:tcBorders>
              <w:left w:val="single" w:sz="4" w:space="0" w:color="auto"/>
              <w:bottom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rPr>
            </w:pPr>
          </w:p>
        </w:tc>
        <w:tc>
          <w:tcPr>
            <w:tcW w:w="3514" w:type="dxa"/>
            <w:vMerge/>
            <w:tcBorders>
              <w:left w:val="single" w:sz="4" w:space="0" w:color="auto"/>
              <w:bottom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lang w:eastAsia="ru-RU"/>
              </w:rPr>
            </w:pPr>
          </w:p>
        </w:tc>
        <w:tc>
          <w:tcPr>
            <w:tcW w:w="5415" w:type="dxa"/>
            <w:vMerge/>
            <w:tcBorders>
              <w:left w:val="single" w:sz="4" w:space="0" w:color="auto"/>
              <w:bottom w:val="single" w:sz="4" w:space="0" w:color="auto"/>
              <w:right w:val="single" w:sz="4" w:space="0" w:color="auto"/>
            </w:tcBorders>
            <w:vAlign w:val="center"/>
          </w:tcPr>
          <w:p w:rsidR="007673C1" w:rsidRPr="00C74EB2" w:rsidRDefault="007673C1" w:rsidP="004B4CBB">
            <w:pPr>
              <w:spacing w:after="0" w:line="240" w:lineRule="auto"/>
              <w:rPr>
                <w:rFonts w:ascii="Times New Roman" w:eastAsia="Times New Roman" w:hAnsi="Times New Roman" w:cs="Times New Roman"/>
                <w:sz w:val="24"/>
                <w:szCs w:val="24"/>
              </w:rPr>
            </w:pPr>
          </w:p>
        </w:tc>
      </w:tr>
      <w:tr w:rsidR="00C74EB2" w:rsidRPr="00C74EB2" w:rsidTr="00477FD0">
        <w:trPr>
          <w:trHeight w:val="500"/>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keepNext/>
              <w:spacing w:after="0" w:line="240" w:lineRule="auto"/>
              <w:jc w:val="center"/>
              <w:outlineLvl w:val="4"/>
              <w:rPr>
                <w:rFonts w:ascii="Times New Roman" w:eastAsia="Times New Roman" w:hAnsi="Times New Roman" w:cs="Times New Roman"/>
                <w:sz w:val="24"/>
                <w:szCs w:val="24"/>
              </w:rPr>
            </w:pPr>
            <w:r w:rsidRPr="00C74EB2">
              <w:rPr>
                <w:rFonts w:ascii="Times New Roman" w:eastAsia="Times New Roman" w:hAnsi="Times New Roman" w:cs="Times New Roman"/>
                <w:sz w:val="24"/>
                <w:szCs w:val="24"/>
              </w:rPr>
              <w:t>2</w:t>
            </w:r>
          </w:p>
        </w:tc>
        <w:tc>
          <w:tcPr>
            <w:tcW w:w="3514" w:type="dxa"/>
            <w:vMerge w:val="restart"/>
            <w:tcBorders>
              <w:top w:val="single" w:sz="4" w:space="0" w:color="auto"/>
              <w:left w:val="single" w:sz="4" w:space="0" w:color="auto"/>
              <w:bottom w:val="single" w:sz="4" w:space="0" w:color="auto"/>
              <w:right w:val="single" w:sz="4" w:space="0" w:color="auto"/>
            </w:tcBorders>
            <w:vAlign w:val="center"/>
          </w:tcPr>
          <w:p w:rsidR="00F44674" w:rsidRPr="00C74EB2" w:rsidRDefault="00F44674" w:rsidP="00477FD0">
            <w:pPr>
              <w:pStyle w:val="ConsPlusNormal"/>
              <w:rPr>
                <w:rFonts w:ascii="Times New Roman" w:hAnsi="Times New Roman" w:cs="Times New Roman"/>
                <w:sz w:val="24"/>
                <w:szCs w:val="24"/>
              </w:rPr>
            </w:pPr>
            <w:r w:rsidRPr="00C74EB2">
              <w:rPr>
                <w:rFonts w:ascii="Times New Roman" w:eastAsia="Calibri" w:hAnsi="Times New Roman" w:cs="Times New Roman"/>
                <w:b/>
                <w:sz w:val="24"/>
                <w:szCs w:val="24"/>
              </w:rPr>
              <w:t xml:space="preserve">ОПК-3 </w:t>
            </w:r>
            <w:r w:rsidRPr="00C74EB2">
              <w:rPr>
                <w:rFonts w:ascii="Times New Roman" w:eastAsia="Calibri" w:hAnsi="Times New Roman" w:cs="Times New Roman"/>
                <w:bCs/>
                <w:sz w:val="24"/>
                <w:szCs w:val="24"/>
              </w:rPr>
              <w:t>Способен анализировать и содержательно объяснять природу экономических процессов на микро- и макроуровне</w:t>
            </w:r>
          </w:p>
        </w:tc>
        <w:tc>
          <w:tcPr>
            <w:tcW w:w="5415" w:type="dxa"/>
            <w:vMerge w:val="restart"/>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pStyle w:val="af0"/>
              <w:rPr>
                <w:rFonts w:ascii="Times New Roman" w:hAnsi="Times New Roman" w:cs="Times New Roman"/>
                <w:sz w:val="24"/>
                <w:szCs w:val="24"/>
              </w:rPr>
            </w:pPr>
            <w:r w:rsidRPr="00C74EB2">
              <w:rPr>
                <w:rFonts w:ascii="Times New Roman" w:hAnsi="Times New Roman" w:cs="Times New Roman"/>
                <w:sz w:val="24"/>
                <w:szCs w:val="24"/>
              </w:rPr>
              <w:t>Опросы. Активная работа посещение занятий, выступления с докла</w:t>
            </w:r>
            <w:r w:rsidRPr="00C74EB2">
              <w:rPr>
                <w:rFonts w:ascii="Times New Roman" w:hAnsi="Times New Roman" w:cs="Times New Roman"/>
                <w:sz w:val="24"/>
                <w:szCs w:val="24"/>
              </w:rPr>
              <w:softHyphen/>
              <w:t>дом, рефератом, Тестирование.</w:t>
            </w:r>
          </w:p>
          <w:p w:rsidR="00F44674" w:rsidRPr="00C74EB2" w:rsidRDefault="00F44674" w:rsidP="00962A7A">
            <w:pPr>
              <w:keepNext/>
              <w:spacing w:after="0" w:line="240" w:lineRule="auto"/>
              <w:jc w:val="both"/>
              <w:outlineLvl w:val="4"/>
              <w:rPr>
                <w:rFonts w:ascii="Times New Roman" w:eastAsia="Times New Roman" w:hAnsi="Times New Roman" w:cs="Times New Roman"/>
                <w:sz w:val="24"/>
                <w:szCs w:val="24"/>
              </w:rPr>
            </w:pPr>
            <w:r w:rsidRPr="00C74EB2">
              <w:rPr>
                <w:rFonts w:ascii="Times New Roman" w:hAnsi="Times New Roman" w:cs="Times New Roman"/>
                <w:sz w:val="24"/>
                <w:szCs w:val="24"/>
              </w:rPr>
              <w:t xml:space="preserve">Выполнение индивидуальных заданий в форме аналитического отчета. Итоговый контроль проводится в форме </w:t>
            </w:r>
            <w:r w:rsidR="00962A7A" w:rsidRPr="00C74EB2">
              <w:rPr>
                <w:rFonts w:ascii="Times New Roman" w:hAnsi="Times New Roman" w:cs="Times New Roman"/>
                <w:sz w:val="24"/>
                <w:szCs w:val="24"/>
              </w:rPr>
              <w:t>зачета</w:t>
            </w:r>
          </w:p>
        </w:tc>
      </w:tr>
      <w:tr w:rsidR="00C74EB2" w:rsidRPr="00C74EB2" w:rsidTr="00477FD0">
        <w:trPr>
          <w:trHeight w:val="287"/>
        </w:trPr>
        <w:tc>
          <w:tcPr>
            <w:tcW w:w="550" w:type="dxa"/>
            <w:vMerge/>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spacing w:after="0" w:line="240" w:lineRule="auto"/>
              <w:rPr>
                <w:rFonts w:ascii="Times New Roman" w:eastAsia="Times New Roman" w:hAnsi="Times New Roman" w:cs="Times New Roman"/>
                <w:sz w:val="24"/>
                <w:szCs w:val="24"/>
              </w:rPr>
            </w:pPr>
          </w:p>
        </w:tc>
        <w:tc>
          <w:tcPr>
            <w:tcW w:w="3514" w:type="dxa"/>
            <w:vMerge/>
            <w:tcBorders>
              <w:top w:val="single" w:sz="4" w:space="0" w:color="auto"/>
              <w:left w:val="single" w:sz="4" w:space="0" w:color="auto"/>
              <w:bottom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spacing w:after="0" w:line="240" w:lineRule="auto"/>
              <w:rPr>
                <w:rFonts w:ascii="Times New Roman" w:eastAsia="Times New Roman" w:hAnsi="Times New Roman" w:cs="Times New Roman"/>
                <w:sz w:val="24"/>
                <w:szCs w:val="24"/>
              </w:rPr>
            </w:pPr>
          </w:p>
        </w:tc>
      </w:tr>
      <w:tr w:rsidR="00C74EB2" w:rsidRPr="00C74EB2" w:rsidTr="00477FD0">
        <w:trPr>
          <w:trHeight w:val="276"/>
        </w:trPr>
        <w:tc>
          <w:tcPr>
            <w:tcW w:w="550" w:type="dxa"/>
            <w:vMerge/>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spacing w:after="0" w:line="240" w:lineRule="auto"/>
              <w:rPr>
                <w:rFonts w:ascii="Times New Roman" w:eastAsia="Times New Roman" w:hAnsi="Times New Roman" w:cs="Times New Roman"/>
                <w:sz w:val="24"/>
                <w:szCs w:val="24"/>
              </w:rPr>
            </w:pPr>
          </w:p>
        </w:tc>
        <w:tc>
          <w:tcPr>
            <w:tcW w:w="3514" w:type="dxa"/>
            <w:vMerge/>
            <w:tcBorders>
              <w:top w:val="single" w:sz="4" w:space="0" w:color="auto"/>
              <w:left w:val="single" w:sz="4" w:space="0" w:color="auto"/>
              <w:bottom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hideMark/>
          </w:tcPr>
          <w:p w:rsidR="00F44674" w:rsidRPr="00C74EB2" w:rsidRDefault="00F44674" w:rsidP="00477FD0">
            <w:pPr>
              <w:spacing w:after="0" w:line="240" w:lineRule="auto"/>
              <w:rPr>
                <w:rFonts w:ascii="Times New Roman" w:eastAsia="Times New Roman" w:hAnsi="Times New Roman" w:cs="Times New Roman"/>
                <w:sz w:val="24"/>
                <w:szCs w:val="24"/>
              </w:rPr>
            </w:pPr>
          </w:p>
        </w:tc>
      </w:tr>
      <w:tr w:rsidR="00C74EB2" w:rsidRPr="00C74EB2" w:rsidTr="00477FD0">
        <w:trPr>
          <w:trHeight w:val="276"/>
        </w:trPr>
        <w:tc>
          <w:tcPr>
            <w:tcW w:w="550" w:type="dxa"/>
            <w:vMerge/>
            <w:tcBorders>
              <w:left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rPr>
            </w:pPr>
          </w:p>
        </w:tc>
        <w:tc>
          <w:tcPr>
            <w:tcW w:w="3514" w:type="dxa"/>
            <w:vMerge/>
            <w:tcBorders>
              <w:left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lang w:eastAsia="ru-RU"/>
              </w:rPr>
            </w:pPr>
          </w:p>
        </w:tc>
        <w:tc>
          <w:tcPr>
            <w:tcW w:w="5415" w:type="dxa"/>
            <w:vMerge/>
            <w:tcBorders>
              <w:left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rPr>
            </w:pPr>
          </w:p>
        </w:tc>
      </w:tr>
      <w:tr w:rsidR="00F44674" w:rsidRPr="00C74EB2" w:rsidTr="00477FD0">
        <w:trPr>
          <w:trHeight w:val="276"/>
        </w:trPr>
        <w:tc>
          <w:tcPr>
            <w:tcW w:w="550" w:type="dxa"/>
            <w:vMerge/>
            <w:tcBorders>
              <w:left w:val="single" w:sz="4" w:space="0" w:color="auto"/>
              <w:bottom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rPr>
            </w:pPr>
          </w:p>
        </w:tc>
        <w:tc>
          <w:tcPr>
            <w:tcW w:w="3514" w:type="dxa"/>
            <w:vMerge/>
            <w:tcBorders>
              <w:left w:val="single" w:sz="4" w:space="0" w:color="auto"/>
              <w:bottom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lang w:eastAsia="ru-RU"/>
              </w:rPr>
            </w:pPr>
          </w:p>
        </w:tc>
        <w:tc>
          <w:tcPr>
            <w:tcW w:w="5415" w:type="dxa"/>
            <w:vMerge/>
            <w:tcBorders>
              <w:left w:val="single" w:sz="4" w:space="0" w:color="auto"/>
              <w:bottom w:val="single" w:sz="4" w:space="0" w:color="auto"/>
              <w:right w:val="single" w:sz="4" w:space="0" w:color="auto"/>
            </w:tcBorders>
            <w:vAlign w:val="center"/>
          </w:tcPr>
          <w:p w:rsidR="00F44674" w:rsidRPr="00C74EB2" w:rsidRDefault="00F44674" w:rsidP="00477FD0">
            <w:pPr>
              <w:spacing w:after="0" w:line="240" w:lineRule="auto"/>
              <w:rPr>
                <w:rFonts w:ascii="Times New Roman" w:eastAsia="Times New Roman" w:hAnsi="Times New Roman" w:cs="Times New Roman"/>
                <w:sz w:val="24"/>
                <w:szCs w:val="24"/>
              </w:rPr>
            </w:pPr>
          </w:p>
        </w:tc>
      </w:tr>
    </w:tbl>
    <w:p w:rsidR="00823F1D" w:rsidRPr="00C74EB2" w:rsidRDefault="00823F1D" w:rsidP="004B4CBB">
      <w:pPr>
        <w:spacing w:after="0" w:line="240" w:lineRule="auto"/>
        <w:rPr>
          <w:rFonts w:ascii="Times New Roman" w:hAnsi="Times New Roman" w:cs="Times New Roman"/>
          <w:b/>
          <w:sz w:val="26"/>
          <w:szCs w:val="26"/>
        </w:rPr>
      </w:pPr>
    </w:p>
    <w:p w:rsidR="00EA5A78" w:rsidRPr="00C74EB2" w:rsidRDefault="00EA5A78" w:rsidP="004B4CBB">
      <w:pPr>
        <w:spacing w:after="0" w:line="240" w:lineRule="auto"/>
        <w:rPr>
          <w:rFonts w:ascii="Times New Roman" w:hAnsi="Times New Roman" w:cs="Times New Roman"/>
          <w:b/>
          <w:sz w:val="26"/>
          <w:szCs w:val="26"/>
        </w:rPr>
      </w:pPr>
    </w:p>
    <w:p w:rsidR="009131FC" w:rsidRPr="00C74EB2" w:rsidRDefault="009131FC" w:rsidP="004B4CBB">
      <w:pPr>
        <w:pStyle w:val="32"/>
        <w:shd w:val="clear" w:color="auto" w:fill="auto"/>
        <w:spacing w:line="240" w:lineRule="auto"/>
        <w:ind w:firstLine="709"/>
        <w:jc w:val="both"/>
        <w:rPr>
          <w:rFonts w:ascii="Times New Roman" w:hAnsi="Times New Roman" w:cs="Times New Roman"/>
          <w:i/>
          <w:sz w:val="26"/>
          <w:szCs w:val="26"/>
        </w:rPr>
      </w:pPr>
      <w:r w:rsidRPr="00C74EB2">
        <w:rPr>
          <w:rFonts w:ascii="Times New Roman" w:hAnsi="Times New Roman" w:cs="Times New Roman"/>
          <w:i/>
          <w:sz w:val="26"/>
          <w:szCs w:val="26"/>
        </w:rPr>
        <w:t xml:space="preserve">Для </w:t>
      </w:r>
      <w:r w:rsidR="00DB5EF6" w:rsidRPr="00C74EB2">
        <w:rPr>
          <w:rFonts w:ascii="Times New Roman" w:hAnsi="Times New Roman" w:cs="Times New Roman"/>
          <w:i/>
          <w:sz w:val="26"/>
          <w:szCs w:val="26"/>
        </w:rPr>
        <w:t>обучающихся</w:t>
      </w:r>
      <w:r w:rsidRPr="00C74EB2">
        <w:rPr>
          <w:rFonts w:ascii="Times New Roman" w:hAnsi="Times New Roman" w:cs="Times New Roman"/>
          <w:i/>
          <w:sz w:val="26"/>
          <w:szCs w:val="26"/>
        </w:rPr>
        <w:t xml:space="preserve"> с ограниченными возможностями здоровья предусмотрены следующие оценочные средства:</w:t>
      </w:r>
    </w:p>
    <w:p w:rsidR="009131FC" w:rsidRPr="00C74EB2" w:rsidRDefault="009131FC" w:rsidP="004B4CBB">
      <w:pPr>
        <w:pStyle w:val="32"/>
        <w:shd w:val="clear" w:color="auto" w:fill="auto"/>
        <w:spacing w:line="240" w:lineRule="auto"/>
        <w:ind w:firstLine="709"/>
        <w:jc w:val="both"/>
        <w:rPr>
          <w:rFonts w:ascii="Times New Roman" w:hAnsi="Times New Roman" w:cs="Times New Roman"/>
          <w:sz w:val="26"/>
          <w:szCs w:val="26"/>
        </w:rPr>
      </w:pPr>
    </w:p>
    <w:tbl>
      <w:tblPr>
        <w:tblStyle w:val="af2"/>
        <w:tblW w:w="9403" w:type="dxa"/>
        <w:tblLook w:val="04A0" w:firstRow="1" w:lastRow="0" w:firstColumn="1" w:lastColumn="0" w:noHBand="0" w:noVBand="1"/>
      </w:tblPr>
      <w:tblGrid>
        <w:gridCol w:w="844"/>
        <w:gridCol w:w="1756"/>
        <w:gridCol w:w="3474"/>
        <w:gridCol w:w="3329"/>
      </w:tblGrid>
      <w:tr w:rsidR="00C74EB2" w:rsidRPr="00C74EB2" w:rsidTr="00B73EB8">
        <w:trPr>
          <w:trHeight w:val="356"/>
        </w:trPr>
        <w:tc>
          <w:tcPr>
            <w:tcW w:w="844" w:type="dxa"/>
            <w:vAlign w:val="center"/>
          </w:tcPr>
          <w:p w:rsidR="009131FC" w:rsidRPr="00C74EB2" w:rsidRDefault="009131FC" w:rsidP="004B4CBB">
            <w:pPr>
              <w:jc w:val="center"/>
              <w:rPr>
                <w:rFonts w:ascii="Times New Roman" w:hAnsi="Times New Roman" w:cs="Times New Roman"/>
                <w:b/>
                <w:sz w:val="24"/>
                <w:szCs w:val="24"/>
              </w:rPr>
            </w:pPr>
            <w:r w:rsidRPr="00C74EB2">
              <w:rPr>
                <w:rFonts w:ascii="Times New Roman" w:hAnsi="Times New Roman" w:cs="Times New Roman"/>
                <w:b/>
                <w:sz w:val="24"/>
                <w:szCs w:val="24"/>
              </w:rPr>
              <w:t>№</w:t>
            </w:r>
          </w:p>
          <w:p w:rsidR="009131FC" w:rsidRPr="00C74EB2" w:rsidRDefault="009131FC" w:rsidP="004B4CBB">
            <w:pPr>
              <w:jc w:val="center"/>
              <w:rPr>
                <w:rFonts w:ascii="Times New Roman" w:hAnsi="Times New Roman" w:cs="Times New Roman"/>
                <w:b/>
                <w:sz w:val="24"/>
                <w:szCs w:val="24"/>
              </w:rPr>
            </w:pPr>
            <w:r w:rsidRPr="00C74EB2">
              <w:rPr>
                <w:rFonts w:ascii="Times New Roman" w:hAnsi="Times New Roman" w:cs="Times New Roman"/>
                <w:b/>
                <w:sz w:val="24"/>
                <w:szCs w:val="24"/>
              </w:rPr>
              <w:t>п/п</w:t>
            </w:r>
          </w:p>
        </w:tc>
        <w:tc>
          <w:tcPr>
            <w:tcW w:w="1756" w:type="dxa"/>
            <w:vAlign w:val="center"/>
          </w:tcPr>
          <w:p w:rsidR="009131FC" w:rsidRPr="00C74EB2" w:rsidRDefault="009131FC" w:rsidP="004B4CBB">
            <w:pPr>
              <w:pStyle w:val="20"/>
              <w:shd w:val="clear" w:color="auto" w:fill="auto"/>
              <w:spacing w:line="240" w:lineRule="auto"/>
              <w:ind w:firstLine="0"/>
              <w:rPr>
                <w:rFonts w:ascii="Times New Roman" w:hAnsi="Times New Roman" w:cs="Times New Roman"/>
                <w:b/>
                <w:i/>
                <w:sz w:val="24"/>
                <w:szCs w:val="24"/>
              </w:rPr>
            </w:pPr>
            <w:r w:rsidRPr="00C74EB2">
              <w:rPr>
                <w:rStyle w:val="21"/>
                <w:color w:val="auto"/>
              </w:rPr>
              <w:t>Категории магистров</w:t>
            </w:r>
          </w:p>
        </w:tc>
        <w:tc>
          <w:tcPr>
            <w:tcW w:w="3474" w:type="dxa"/>
            <w:vAlign w:val="center"/>
          </w:tcPr>
          <w:p w:rsidR="009131FC" w:rsidRPr="00C74EB2" w:rsidRDefault="009131FC" w:rsidP="004B4CBB">
            <w:pPr>
              <w:pStyle w:val="20"/>
              <w:shd w:val="clear" w:color="auto" w:fill="auto"/>
              <w:spacing w:line="240" w:lineRule="auto"/>
              <w:ind w:firstLine="0"/>
              <w:rPr>
                <w:rFonts w:ascii="Times New Roman" w:hAnsi="Times New Roman" w:cs="Times New Roman"/>
                <w:b/>
                <w:i/>
                <w:sz w:val="24"/>
                <w:szCs w:val="24"/>
              </w:rPr>
            </w:pPr>
            <w:r w:rsidRPr="00C74EB2">
              <w:rPr>
                <w:rStyle w:val="21"/>
                <w:color w:val="auto"/>
              </w:rPr>
              <w:t>Виды оценочных средств</w:t>
            </w:r>
          </w:p>
        </w:tc>
        <w:tc>
          <w:tcPr>
            <w:tcW w:w="3329" w:type="dxa"/>
            <w:vAlign w:val="center"/>
          </w:tcPr>
          <w:p w:rsidR="009131FC" w:rsidRPr="00C74EB2" w:rsidRDefault="009131FC" w:rsidP="004B4CBB">
            <w:pPr>
              <w:pStyle w:val="20"/>
              <w:shd w:val="clear" w:color="auto" w:fill="auto"/>
              <w:spacing w:line="240" w:lineRule="auto"/>
              <w:ind w:firstLine="0"/>
              <w:rPr>
                <w:rFonts w:ascii="Times New Roman" w:hAnsi="Times New Roman" w:cs="Times New Roman"/>
                <w:b/>
                <w:i/>
                <w:sz w:val="24"/>
                <w:szCs w:val="24"/>
              </w:rPr>
            </w:pPr>
            <w:r w:rsidRPr="00C74EB2">
              <w:rPr>
                <w:rStyle w:val="21"/>
                <w:color w:val="auto"/>
              </w:rPr>
              <w:t>Форма контроля и оценки результатов обучения</w:t>
            </w:r>
          </w:p>
        </w:tc>
      </w:tr>
      <w:tr w:rsidR="00C74EB2" w:rsidRPr="00C74EB2" w:rsidTr="00B73EB8">
        <w:trPr>
          <w:trHeight w:val="553"/>
        </w:trPr>
        <w:tc>
          <w:tcPr>
            <w:tcW w:w="844" w:type="dxa"/>
            <w:vAlign w:val="center"/>
          </w:tcPr>
          <w:p w:rsidR="009131FC" w:rsidRPr="00C74EB2" w:rsidRDefault="009131FC" w:rsidP="004B4CBB">
            <w:pPr>
              <w:jc w:val="center"/>
              <w:rPr>
                <w:rFonts w:ascii="Times New Roman" w:hAnsi="Times New Roman" w:cs="Times New Roman"/>
                <w:sz w:val="24"/>
                <w:szCs w:val="24"/>
              </w:rPr>
            </w:pPr>
            <w:r w:rsidRPr="00C74EB2">
              <w:rPr>
                <w:rFonts w:ascii="Times New Roman" w:hAnsi="Times New Roman" w:cs="Times New Roman"/>
                <w:sz w:val="24"/>
                <w:szCs w:val="24"/>
              </w:rPr>
              <w:t>1</w:t>
            </w:r>
          </w:p>
        </w:tc>
        <w:tc>
          <w:tcPr>
            <w:tcW w:w="1756"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С нарушением слуха</w:t>
            </w:r>
          </w:p>
        </w:tc>
        <w:tc>
          <w:tcPr>
            <w:tcW w:w="3474" w:type="dxa"/>
            <w:vAlign w:val="bottom"/>
          </w:tcPr>
          <w:p w:rsidR="009131FC" w:rsidRPr="00C74EB2" w:rsidRDefault="009131FC" w:rsidP="00962A7A">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 xml:space="preserve">Письменные домашние  контрольные работы, вопросы к </w:t>
            </w:r>
            <w:r w:rsidR="00962A7A" w:rsidRPr="00C74EB2">
              <w:rPr>
                <w:rFonts w:ascii="Times New Roman" w:hAnsi="Times New Roman" w:cs="Times New Roman"/>
                <w:sz w:val="24"/>
                <w:szCs w:val="24"/>
              </w:rPr>
              <w:t>зачету</w:t>
            </w:r>
            <w:r w:rsidRPr="00C74EB2">
              <w:rPr>
                <w:rFonts w:ascii="Times New Roman" w:hAnsi="Times New Roman" w:cs="Times New Roman"/>
                <w:sz w:val="24"/>
                <w:szCs w:val="24"/>
              </w:rPr>
              <w:t>, реферат</w:t>
            </w:r>
            <w:r w:rsidR="009313CB" w:rsidRPr="00C74EB2">
              <w:rPr>
                <w:rFonts w:ascii="Times New Roman" w:hAnsi="Times New Roman" w:cs="Times New Roman"/>
                <w:sz w:val="24"/>
                <w:szCs w:val="24"/>
              </w:rPr>
              <w:t>, доклад.</w:t>
            </w:r>
          </w:p>
        </w:tc>
        <w:tc>
          <w:tcPr>
            <w:tcW w:w="3329"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Преимущественно письменная проверка</w:t>
            </w:r>
          </w:p>
        </w:tc>
      </w:tr>
      <w:tr w:rsidR="00C74EB2" w:rsidRPr="00C74EB2" w:rsidTr="00B73EB8">
        <w:trPr>
          <w:trHeight w:val="534"/>
        </w:trPr>
        <w:tc>
          <w:tcPr>
            <w:tcW w:w="844" w:type="dxa"/>
            <w:vAlign w:val="center"/>
          </w:tcPr>
          <w:p w:rsidR="009131FC" w:rsidRPr="00C74EB2" w:rsidRDefault="009131FC" w:rsidP="004B4CBB">
            <w:pPr>
              <w:jc w:val="center"/>
              <w:rPr>
                <w:rFonts w:ascii="Times New Roman" w:hAnsi="Times New Roman" w:cs="Times New Roman"/>
                <w:sz w:val="24"/>
                <w:szCs w:val="24"/>
              </w:rPr>
            </w:pPr>
            <w:r w:rsidRPr="00C74EB2">
              <w:rPr>
                <w:rFonts w:ascii="Times New Roman" w:hAnsi="Times New Roman" w:cs="Times New Roman"/>
                <w:sz w:val="24"/>
                <w:szCs w:val="24"/>
              </w:rPr>
              <w:t>2</w:t>
            </w:r>
          </w:p>
        </w:tc>
        <w:tc>
          <w:tcPr>
            <w:tcW w:w="1756"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С нарушением зрения</w:t>
            </w:r>
          </w:p>
        </w:tc>
        <w:tc>
          <w:tcPr>
            <w:tcW w:w="3474" w:type="dxa"/>
            <w:vAlign w:val="bottom"/>
          </w:tcPr>
          <w:p w:rsidR="009131FC" w:rsidRPr="00C74EB2" w:rsidRDefault="009131FC" w:rsidP="00962A7A">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 xml:space="preserve">Собеседование по вопросам к </w:t>
            </w:r>
            <w:r w:rsidR="00962A7A" w:rsidRPr="00C74EB2">
              <w:rPr>
                <w:rFonts w:ascii="Times New Roman" w:hAnsi="Times New Roman" w:cs="Times New Roman"/>
                <w:sz w:val="24"/>
                <w:szCs w:val="24"/>
              </w:rPr>
              <w:t>зачету</w:t>
            </w:r>
            <w:r w:rsidRPr="00C74EB2">
              <w:rPr>
                <w:rFonts w:ascii="Times New Roman" w:hAnsi="Times New Roman" w:cs="Times New Roman"/>
                <w:sz w:val="24"/>
                <w:szCs w:val="24"/>
              </w:rPr>
              <w:t>, выступление с докладом</w:t>
            </w:r>
          </w:p>
        </w:tc>
        <w:tc>
          <w:tcPr>
            <w:tcW w:w="3329"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Преимущественно устная проверка(индивидуально)</w:t>
            </w:r>
          </w:p>
        </w:tc>
      </w:tr>
      <w:tr w:rsidR="000319B8" w:rsidRPr="00C74EB2" w:rsidTr="00B73EB8">
        <w:trPr>
          <w:trHeight w:val="731"/>
        </w:trPr>
        <w:tc>
          <w:tcPr>
            <w:tcW w:w="844" w:type="dxa"/>
            <w:vAlign w:val="center"/>
          </w:tcPr>
          <w:p w:rsidR="009131FC" w:rsidRPr="00C74EB2" w:rsidRDefault="009131FC" w:rsidP="004B4CBB">
            <w:pPr>
              <w:jc w:val="center"/>
              <w:rPr>
                <w:rFonts w:ascii="Times New Roman" w:hAnsi="Times New Roman" w:cs="Times New Roman"/>
                <w:sz w:val="24"/>
                <w:szCs w:val="24"/>
              </w:rPr>
            </w:pPr>
            <w:r w:rsidRPr="00C74EB2">
              <w:rPr>
                <w:rFonts w:ascii="Times New Roman" w:hAnsi="Times New Roman" w:cs="Times New Roman"/>
                <w:sz w:val="24"/>
                <w:szCs w:val="24"/>
              </w:rPr>
              <w:t>3</w:t>
            </w:r>
          </w:p>
        </w:tc>
        <w:tc>
          <w:tcPr>
            <w:tcW w:w="1756"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С нарушением опорно</w:t>
            </w:r>
            <w:r w:rsidRPr="00C74EB2">
              <w:rPr>
                <w:rFonts w:ascii="Times New Roman" w:hAnsi="Times New Roman" w:cs="Times New Roman"/>
                <w:sz w:val="24"/>
                <w:szCs w:val="24"/>
              </w:rPr>
              <w:softHyphen/>
              <w:t>двигательного аппарата</w:t>
            </w:r>
          </w:p>
        </w:tc>
        <w:tc>
          <w:tcPr>
            <w:tcW w:w="3474" w:type="dxa"/>
          </w:tcPr>
          <w:p w:rsidR="009131FC" w:rsidRPr="00C74EB2" w:rsidRDefault="009131FC" w:rsidP="00962A7A">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Письменные домашние  контрольные работы, вопросы к</w:t>
            </w:r>
            <w:r w:rsidR="007673C1" w:rsidRPr="00C74EB2">
              <w:rPr>
                <w:rFonts w:ascii="Times New Roman" w:hAnsi="Times New Roman" w:cs="Times New Roman"/>
                <w:sz w:val="24"/>
                <w:szCs w:val="24"/>
              </w:rPr>
              <w:t xml:space="preserve"> </w:t>
            </w:r>
            <w:r w:rsidR="00962A7A" w:rsidRPr="00C74EB2">
              <w:rPr>
                <w:rFonts w:ascii="Times New Roman" w:hAnsi="Times New Roman" w:cs="Times New Roman"/>
                <w:sz w:val="24"/>
                <w:szCs w:val="24"/>
              </w:rPr>
              <w:t>зачету</w:t>
            </w:r>
            <w:r w:rsidR="00911BEB" w:rsidRPr="00C74EB2">
              <w:rPr>
                <w:rFonts w:ascii="Times New Roman" w:hAnsi="Times New Roman" w:cs="Times New Roman"/>
                <w:sz w:val="24"/>
                <w:szCs w:val="24"/>
              </w:rPr>
              <w:t>,</w:t>
            </w:r>
            <w:r w:rsidRPr="00C74EB2">
              <w:rPr>
                <w:rFonts w:ascii="Times New Roman" w:hAnsi="Times New Roman" w:cs="Times New Roman"/>
                <w:sz w:val="24"/>
                <w:szCs w:val="24"/>
              </w:rPr>
              <w:t xml:space="preserve"> реферат</w:t>
            </w:r>
            <w:r w:rsidR="009313CB" w:rsidRPr="00C74EB2">
              <w:rPr>
                <w:rFonts w:ascii="Times New Roman" w:hAnsi="Times New Roman" w:cs="Times New Roman"/>
                <w:sz w:val="24"/>
                <w:szCs w:val="24"/>
              </w:rPr>
              <w:t>.</w:t>
            </w:r>
            <w:r w:rsidRPr="00C74EB2">
              <w:rPr>
                <w:rFonts w:ascii="Times New Roman" w:hAnsi="Times New Roman" w:cs="Times New Roman"/>
                <w:sz w:val="24"/>
                <w:szCs w:val="24"/>
              </w:rPr>
              <w:t xml:space="preserve"> Выступление с докладом. </w:t>
            </w:r>
          </w:p>
        </w:tc>
        <w:tc>
          <w:tcPr>
            <w:tcW w:w="3329" w:type="dxa"/>
          </w:tcPr>
          <w:p w:rsidR="009131FC" w:rsidRPr="00C74EB2" w:rsidRDefault="009131FC" w:rsidP="004B4CBB">
            <w:pPr>
              <w:pStyle w:val="20"/>
              <w:shd w:val="clear" w:color="auto" w:fill="auto"/>
              <w:spacing w:line="240" w:lineRule="auto"/>
              <w:ind w:firstLine="0"/>
              <w:rPr>
                <w:rFonts w:ascii="Times New Roman" w:hAnsi="Times New Roman" w:cs="Times New Roman"/>
                <w:sz w:val="24"/>
                <w:szCs w:val="24"/>
              </w:rPr>
            </w:pPr>
            <w:r w:rsidRPr="00C74EB2">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9131FC" w:rsidRPr="00C74EB2" w:rsidRDefault="009131FC" w:rsidP="004B4CBB">
      <w:pPr>
        <w:spacing w:after="0" w:line="240" w:lineRule="auto"/>
        <w:jc w:val="center"/>
        <w:rPr>
          <w:rFonts w:ascii="Times New Roman" w:hAnsi="Times New Roman" w:cs="Times New Roman"/>
          <w:b/>
          <w:sz w:val="26"/>
          <w:szCs w:val="26"/>
        </w:rPr>
      </w:pPr>
    </w:p>
    <w:p w:rsidR="00B73EB8" w:rsidRPr="00C74EB2" w:rsidRDefault="00B73EB8" w:rsidP="003F61A2">
      <w:pPr>
        <w:spacing w:after="0" w:line="240" w:lineRule="auto"/>
        <w:rPr>
          <w:rFonts w:ascii="Times New Roman" w:hAnsi="Times New Roman" w:cs="Times New Roman"/>
          <w:b/>
          <w:i/>
          <w:sz w:val="26"/>
          <w:szCs w:val="26"/>
        </w:rPr>
      </w:pPr>
    </w:p>
    <w:p w:rsidR="00B73EB8" w:rsidRPr="00C74EB2" w:rsidRDefault="00B73EB8" w:rsidP="004B4CBB">
      <w:pPr>
        <w:spacing w:after="0" w:line="240" w:lineRule="auto"/>
        <w:ind w:left="75"/>
        <w:jc w:val="center"/>
        <w:rPr>
          <w:rFonts w:ascii="Times New Roman" w:hAnsi="Times New Roman" w:cs="Times New Roman"/>
          <w:b/>
          <w:i/>
          <w:sz w:val="26"/>
          <w:szCs w:val="26"/>
        </w:rPr>
      </w:pPr>
    </w:p>
    <w:p w:rsidR="009131FC" w:rsidRPr="00C74EB2" w:rsidRDefault="009131FC" w:rsidP="004B4CBB">
      <w:pPr>
        <w:spacing w:after="0" w:line="240" w:lineRule="auto"/>
        <w:ind w:left="75"/>
        <w:jc w:val="center"/>
        <w:rPr>
          <w:rFonts w:ascii="Times New Roman" w:hAnsi="Times New Roman" w:cs="Times New Roman"/>
          <w:b/>
          <w:i/>
          <w:sz w:val="26"/>
          <w:szCs w:val="26"/>
        </w:rPr>
      </w:pPr>
      <w:r w:rsidRPr="00C74EB2">
        <w:rPr>
          <w:rFonts w:ascii="Times New Roman" w:hAnsi="Times New Roman" w:cs="Times New Roman"/>
          <w:b/>
          <w:i/>
          <w:sz w:val="26"/>
          <w:szCs w:val="26"/>
        </w:rPr>
        <w:t>10.1.План – график проведения контрольно-оценочных мероприятий</w:t>
      </w:r>
    </w:p>
    <w:p w:rsidR="009131FC" w:rsidRPr="00C74EB2" w:rsidRDefault="009131FC" w:rsidP="004B4CBB">
      <w:pPr>
        <w:spacing w:after="0" w:line="240" w:lineRule="auto"/>
        <w:jc w:val="center"/>
        <w:rPr>
          <w:rFonts w:ascii="Times New Roman" w:hAnsi="Times New Roman" w:cs="Times New Roman"/>
          <w:b/>
          <w:i/>
          <w:sz w:val="26"/>
          <w:szCs w:val="26"/>
        </w:rPr>
      </w:pPr>
      <w:r w:rsidRPr="00C74EB2">
        <w:rPr>
          <w:rFonts w:ascii="Times New Roman" w:hAnsi="Times New Roman" w:cs="Times New Roman"/>
          <w:b/>
          <w:i/>
          <w:sz w:val="26"/>
          <w:szCs w:val="26"/>
        </w:rPr>
        <w:t>по дисциплине «</w:t>
      </w:r>
      <w:r w:rsidR="00324DD1" w:rsidRPr="00C74EB2">
        <w:rPr>
          <w:rFonts w:ascii="Times New Roman" w:eastAsia="Times New Roman" w:hAnsi="Times New Roman" w:cs="Times New Roman"/>
          <w:b/>
          <w:sz w:val="26"/>
          <w:szCs w:val="26"/>
          <w:lang w:eastAsia="ru-RU"/>
        </w:rPr>
        <w:t>Государственное регулирование экономики</w:t>
      </w:r>
      <w:r w:rsidR="00AD7D3E" w:rsidRPr="00C74EB2">
        <w:rPr>
          <w:rFonts w:ascii="Times New Roman" w:eastAsia="Times New Roman" w:hAnsi="Times New Roman" w:cs="Times New Roman"/>
          <w:b/>
          <w:sz w:val="26"/>
          <w:szCs w:val="26"/>
          <w:lang w:eastAsia="ru-RU"/>
        </w:rPr>
        <w:t>»</w:t>
      </w:r>
    </w:p>
    <w:p w:rsidR="009131FC" w:rsidRPr="00C74EB2" w:rsidRDefault="009131FC" w:rsidP="004B4CBB">
      <w:pPr>
        <w:spacing w:after="0" w:line="240" w:lineRule="auto"/>
        <w:jc w:val="center"/>
        <w:rPr>
          <w:rFonts w:ascii="Times New Roman" w:hAnsi="Times New Roman" w:cs="Times New Roman"/>
          <w:b/>
          <w:i/>
          <w:sz w:val="26"/>
          <w:szCs w:val="26"/>
        </w:rPr>
      </w:pPr>
    </w:p>
    <w:tbl>
      <w:tblPr>
        <w:tblStyle w:val="af2"/>
        <w:tblW w:w="0" w:type="auto"/>
        <w:tblLook w:val="04A0" w:firstRow="1" w:lastRow="0" w:firstColumn="1" w:lastColumn="0" w:noHBand="0" w:noVBand="1"/>
      </w:tblPr>
      <w:tblGrid>
        <w:gridCol w:w="1703"/>
        <w:gridCol w:w="2236"/>
        <w:gridCol w:w="2647"/>
        <w:gridCol w:w="2985"/>
      </w:tblGrid>
      <w:tr w:rsidR="00C74EB2" w:rsidRPr="00C74EB2" w:rsidTr="00EB512A">
        <w:trPr>
          <w:trHeight w:val="233"/>
        </w:trPr>
        <w:tc>
          <w:tcPr>
            <w:tcW w:w="1703" w:type="dxa"/>
          </w:tcPr>
          <w:p w:rsidR="00EB512A" w:rsidRPr="00C74EB2" w:rsidRDefault="00EB512A" w:rsidP="004B4CBB">
            <w:pPr>
              <w:jc w:val="center"/>
              <w:rPr>
                <w:rFonts w:ascii="Times New Roman" w:hAnsi="Times New Roman" w:cs="Times New Roman"/>
                <w:b/>
                <w:sz w:val="24"/>
                <w:szCs w:val="24"/>
              </w:rPr>
            </w:pPr>
            <w:r w:rsidRPr="00C74EB2">
              <w:rPr>
                <w:rFonts w:ascii="Times New Roman" w:hAnsi="Times New Roman" w:cs="Times New Roman"/>
                <w:b/>
                <w:sz w:val="24"/>
                <w:szCs w:val="24"/>
              </w:rPr>
              <w:t>Срок</w:t>
            </w:r>
          </w:p>
          <w:p w:rsidR="00EB512A" w:rsidRPr="00C74EB2" w:rsidRDefault="00EB512A" w:rsidP="004B4CBB">
            <w:pPr>
              <w:jc w:val="center"/>
              <w:rPr>
                <w:rFonts w:ascii="Times New Roman" w:hAnsi="Times New Roman" w:cs="Times New Roman"/>
                <w:sz w:val="24"/>
                <w:szCs w:val="24"/>
              </w:rPr>
            </w:pPr>
            <w:r w:rsidRPr="00C74EB2">
              <w:rPr>
                <w:rFonts w:ascii="Times New Roman" w:hAnsi="Times New Roman" w:cs="Times New Roman"/>
                <w:sz w:val="24"/>
                <w:szCs w:val="24"/>
              </w:rPr>
              <w:t>(сем.)</w:t>
            </w:r>
          </w:p>
          <w:p w:rsidR="00EB512A" w:rsidRPr="00C74EB2" w:rsidRDefault="00EB512A" w:rsidP="00FB19CA">
            <w:pPr>
              <w:jc w:val="center"/>
              <w:rPr>
                <w:rFonts w:ascii="Times New Roman" w:hAnsi="Times New Roman" w:cs="Times New Roman"/>
                <w:sz w:val="20"/>
                <w:szCs w:val="20"/>
              </w:rPr>
            </w:pPr>
            <w:r w:rsidRPr="00C74EB2">
              <w:rPr>
                <w:rFonts w:ascii="Times New Roman" w:hAnsi="Times New Roman" w:cs="Times New Roman"/>
                <w:sz w:val="20"/>
                <w:szCs w:val="20"/>
              </w:rPr>
              <w:t>Очн, форма обучения</w:t>
            </w:r>
          </w:p>
        </w:tc>
        <w:tc>
          <w:tcPr>
            <w:tcW w:w="2236" w:type="dxa"/>
            <w:vAlign w:val="center"/>
          </w:tcPr>
          <w:p w:rsidR="00EB512A" w:rsidRPr="00C74EB2" w:rsidRDefault="00EB512A" w:rsidP="004B4CBB">
            <w:pPr>
              <w:jc w:val="center"/>
              <w:rPr>
                <w:rFonts w:ascii="Times New Roman" w:hAnsi="Times New Roman" w:cs="Times New Roman"/>
                <w:b/>
                <w:sz w:val="24"/>
                <w:szCs w:val="24"/>
              </w:rPr>
            </w:pPr>
            <w:r w:rsidRPr="00C74EB2">
              <w:rPr>
                <w:rFonts w:ascii="Times New Roman" w:hAnsi="Times New Roman" w:cs="Times New Roman"/>
                <w:b/>
                <w:sz w:val="24"/>
                <w:szCs w:val="24"/>
              </w:rPr>
              <w:t>Название оценочного мероприятия</w:t>
            </w:r>
          </w:p>
        </w:tc>
        <w:tc>
          <w:tcPr>
            <w:tcW w:w="2647" w:type="dxa"/>
            <w:vAlign w:val="center"/>
          </w:tcPr>
          <w:p w:rsidR="00EB512A" w:rsidRPr="00C74EB2" w:rsidRDefault="00EB512A" w:rsidP="004B4CBB">
            <w:pPr>
              <w:jc w:val="center"/>
              <w:rPr>
                <w:rFonts w:ascii="Times New Roman" w:hAnsi="Times New Roman" w:cs="Times New Roman"/>
                <w:b/>
                <w:sz w:val="24"/>
                <w:szCs w:val="24"/>
              </w:rPr>
            </w:pPr>
            <w:r w:rsidRPr="00C74EB2">
              <w:rPr>
                <w:rFonts w:ascii="Times New Roman" w:hAnsi="Times New Roman" w:cs="Times New Roman"/>
                <w:b/>
                <w:sz w:val="24"/>
                <w:szCs w:val="24"/>
              </w:rPr>
              <w:t>Вид оценочного средства</w:t>
            </w:r>
          </w:p>
          <w:p w:rsidR="00EB512A" w:rsidRPr="00C74EB2" w:rsidRDefault="00EB512A" w:rsidP="004B4CBB">
            <w:pPr>
              <w:jc w:val="center"/>
              <w:rPr>
                <w:rFonts w:ascii="Times New Roman" w:hAnsi="Times New Roman" w:cs="Times New Roman"/>
                <w:b/>
                <w:sz w:val="24"/>
                <w:szCs w:val="24"/>
              </w:rPr>
            </w:pPr>
          </w:p>
        </w:tc>
        <w:tc>
          <w:tcPr>
            <w:tcW w:w="2985" w:type="dxa"/>
            <w:vAlign w:val="center"/>
          </w:tcPr>
          <w:p w:rsidR="00EB512A" w:rsidRPr="00C74EB2" w:rsidRDefault="00EB512A" w:rsidP="004B4CBB">
            <w:pPr>
              <w:jc w:val="center"/>
              <w:rPr>
                <w:rFonts w:ascii="Times New Roman" w:hAnsi="Times New Roman" w:cs="Times New Roman"/>
                <w:b/>
                <w:sz w:val="24"/>
                <w:szCs w:val="24"/>
              </w:rPr>
            </w:pPr>
            <w:r w:rsidRPr="00C74EB2">
              <w:rPr>
                <w:rFonts w:ascii="Times New Roman" w:hAnsi="Times New Roman" w:cs="Times New Roman"/>
                <w:b/>
                <w:sz w:val="24"/>
                <w:szCs w:val="24"/>
              </w:rPr>
              <w:t>Объект контроля</w:t>
            </w:r>
          </w:p>
          <w:p w:rsidR="00EB512A" w:rsidRPr="00C74EB2" w:rsidRDefault="00EB512A" w:rsidP="004B4CBB">
            <w:pPr>
              <w:jc w:val="center"/>
              <w:rPr>
                <w:rFonts w:ascii="Times New Roman" w:hAnsi="Times New Roman" w:cs="Times New Roman"/>
                <w:b/>
                <w:sz w:val="24"/>
                <w:szCs w:val="24"/>
              </w:rPr>
            </w:pPr>
          </w:p>
        </w:tc>
      </w:tr>
      <w:tr w:rsidR="00C74EB2" w:rsidRPr="00C74EB2" w:rsidTr="00EB512A">
        <w:trPr>
          <w:trHeight w:val="112"/>
        </w:trPr>
        <w:tc>
          <w:tcPr>
            <w:tcW w:w="1703" w:type="dxa"/>
          </w:tcPr>
          <w:p w:rsidR="00EB512A" w:rsidRPr="00C74EB2" w:rsidRDefault="00962A7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6</w:t>
            </w:r>
          </w:p>
        </w:tc>
        <w:tc>
          <w:tcPr>
            <w:tcW w:w="2236"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Входной контроль</w:t>
            </w:r>
          </w:p>
        </w:tc>
        <w:tc>
          <w:tcPr>
            <w:tcW w:w="2647"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Опрос</w:t>
            </w:r>
          </w:p>
        </w:tc>
        <w:tc>
          <w:tcPr>
            <w:tcW w:w="2985"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Уровень знаний</w:t>
            </w:r>
          </w:p>
        </w:tc>
      </w:tr>
      <w:tr w:rsidR="00C74EB2" w:rsidRPr="00C74EB2" w:rsidTr="00EB512A">
        <w:trPr>
          <w:trHeight w:val="1459"/>
        </w:trPr>
        <w:tc>
          <w:tcPr>
            <w:tcW w:w="1703" w:type="dxa"/>
          </w:tcPr>
          <w:p w:rsidR="00EB512A" w:rsidRPr="00C74EB2" w:rsidRDefault="00962A7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6</w:t>
            </w:r>
          </w:p>
        </w:tc>
        <w:tc>
          <w:tcPr>
            <w:tcW w:w="2236"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 xml:space="preserve">Текущий контроль </w:t>
            </w:r>
          </w:p>
        </w:tc>
        <w:tc>
          <w:tcPr>
            <w:tcW w:w="2647"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Доклад, реферат</w:t>
            </w:r>
          </w:p>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Тестирование</w:t>
            </w:r>
          </w:p>
        </w:tc>
        <w:tc>
          <w:tcPr>
            <w:tcW w:w="2985" w:type="dxa"/>
            <w:vAlign w:val="center"/>
          </w:tcPr>
          <w:p w:rsidR="00EB512A" w:rsidRPr="00C74EB2" w:rsidRDefault="00EB512A" w:rsidP="004B4CBB">
            <w:pPr>
              <w:rPr>
                <w:rFonts w:ascii="Times New Roman" w:hAnsi="Times New Roman" w:cs="Times New Roman"/>
                <w:i/>
                <w:sz w:val="24"/>
                <w:szCs w:val="24"/>
              </w:rPr>
            </w:pPr>
            <w:r w:rsidRPr="00C74EB2">
              <w:rPr>
                <w:rFonts w:ascii="Times New Roman" w:hAnsi="Times New Roman" w:cs="Times New Roman"/>
                <w:i/>
                <w:sz w:val="24"/>
                <w:szCs w:val="24"/>
              </w:rPr>
              <w:t>Качество освоения материала</w:t>
            </w:r>
          </w:p>
          <w:p w:rsidR="00EB512A" w:rsidRPr="00C74EB2" w:rsidRDefault="00EB512A" w:rsidP="004B4CBB">
            <w:pPr>
              <w:pStyle w:val="af0"/>
              <w:rPr>
                <w:rFonts w:ascii="Times New Roman" w:hAnsi="Times New Roman" w:cs="Times New Roman"/>
                <w:i/>
                <w:sz w:val="24"/>
                <w:szCs w:val="24"/>
              </w:rPr>
            </w:pPr>
            <w:r w:rsidRPr="00C74EB2">
              <w:rPr>
                <w:rFonts w:ascii="Times New Roman" w:hAnsi="Times New Roman" w:cs="Times New Roman"/>
                <w:i/>
                <w:sz w:val="24"/>
                <w:szCs w:val="24"/>
              </w:rPr>
              <w:t>Оригинальность материала</w:t>
            </w:r>
          </w:p>
          <w:p w:rsidR="00EB512A" w:rsidRPr="00C74EB2" w:rsidRDefault="00EB512A" w:rsidP="004B4CBB">
            <w:pPr>
              <w:pStyle w:val="af0"/>
              <w:rPr>
                <w:rFonts w:ascii="Times New Roman" w:hAnsi="Times New Roman" w:cs="Times New Roman"/>
                <w:i/>
                <w:sz w:val="24"/>
                <w:szCs w:val="24"/>
              </w:rPr>
            </w:pPr>
            <w:r w:rsidRPr="00C74EB2">
              <w:rPr>
                <w:rFonts w:ascii="Times New Roman" w:hAnsi="Times New Roman" w:cs="Times New Roman"/>
                <w:i/>
                <w:sz w:val="24"/>
                <w:szCs w:val="24"/>
              </w:rPr>
              <w:t>Соблюдение требований</w:t>
            </w:r>
          </w:p>
          <w:p w:rsidR="00EB512A" w:rsidRPr="00C74EB2" w:rsidRDefault="00EB512A" w:rsidP="004B4CBB">
            <w:pPr>
              <w:pStyle w:val="af0"/>
              <w:rPr>
                <w:rFonts w:ascii="Times New Roman" w:hAnsi="Times New Roman" w:cs="Times New Roman"/>
                <w:i/>
                <w:sz w:val="24"/>
                <w:szCs w:val="24"/>
              </w:rPr>
            </w:pPr>
            <w:r w:rsidRPr="00C74EB2">
              <w:rPr>
                <w:rFonts w:ascii="Times New Roman" w:hAnsi="Times New Roman" w:cs="Times New Roman"/>
                <w:i/>
                <w:sz w:val="24"/>
                <w:szCs w:val="24"/>
              </w:rPr>
              <w:t>Освоение компетенций</w:t>
            </w:r>
          </w:p>
          <w:p w:rsidR="00EB512A" w:rsidRPr="00C74EB2" w:rsidRDefault="00EB512A" w:rsidP="004B4CBB">
            <w:pPr>
              <w:pStyle w:val="af0"/>
              <w:rPr>
                <w:rFonts w:ascii="Times New Roman" w:hAnsi="Times New Roman" w:cs="Times New Roman"/>
                <w:i/>
                <w:sz w:val="24"/>
                <w:szCs w:val="24"/>
              </w:rPr>
            </w:pPr>
            <w:r w:rsidRPr="00C74EB2">
              <w:rPr>
                <w:rFonts w:ascii="Times New Roman" w:hAnsi="Times New Roman" w:cs="Times New Roman"/>
                <w:i/>
                <w:sz w:val="24"/>
                <w:szCs w:val="24"/>
              </w:rPr>
              <w:t>Правильность выполнения заданий</w:t>
            </w:r>
          </w:p>
        </w:tc>
      </w:tr>
      <w:tr w:rsidR="00EB512A" w:rsidRPr="00C74EB2" w:rsidTr="00EB512A">
        <w:trPr>
          <w:trHeight w:val="353"/>
        </w:trPr>
        <w:tc>
          <w:tcPr>
            <w:tcW w:w="1703" w:type="dxa"/>
          </w:tcPr>
          <w:p w:rsidR="00EB512A" w:rsidRPr="00C74EB2" w:rsidRDefault="00962A7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6</w:t>
            </w:r>
          </w:p>
        </w:tc>
        <w:tc>
          <w:tcPr>
            <w:tcW w:w="2236" w:type="dxa"/>
            <w:vAlign w:val="center"/>
          </w:tcPr>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Выходной контроль</w:t>
            </w:r>
          </w:p>
        </w:tc>
        <w:tc>
          <w:tcPr>
            <w:tcW w:w="2647" w:type="dxa"/>
            <w:vAlign w:val="center"/>
          </w:tcPr>
          <w:p w:rsidR="00EB512A" w:rsidRPr="00C74EB2" w:rsidRDefault="00EB512A" w:rsidP="00962A7A">
            <w:pPr>
              <w:jc w:val="center"/>
              <w:rPr>
                <w:rFonts w:ascii="Times New Roman" w:hAnsi="Times New Roman" w:cs="Times New Roman"/>
                <w:i/>
                <w:sz w:val="24"/>
                <w:szCs w:val="24"/>
              </w:rPr>
            </w:pPr>
            <w:r w:rsidRPr="00C74EB2">
              <w:rPr>
                <w:rFonts w:ascii="Times New Roman" w:hAnsi="Times New Roman" w:cs="Times New Roman"/>
                <w:i/>
                <w:sz w:val="24"/>
                <w:szCs w:val="24"/>
              </w:rPr>
              <w:t xml:space="preserve">Вопросы к </w:t>
            </w:r>
            <w:r w:rsidR="00962A7A" w:rsidRPr="00C74EB2">
              <w:rPr>
                <w:rFonts w:ascii="Times New Roman" w:hAnsi="Times New Roman" w:cs="Times New Roman"/>
                <w:i/>
                <w:sz w:val="24"/>
                <w:szCs w:val="24"/>
              </w:rPr>
              <w:t>зачету</w:t>
            </w:r>
          </w:p>
        </w:tc>
        <w:tc>
          <w:tcPr>
            <w:tcW w:w="2985" w:type="dxa"/>
            <w:vAlign w:val="center"/>
          </w:tcPr>
          <w:p w:rsidR="00EB512A" w:rsidRPr="00C74EB2" w:rsidRDefault="00EB512A" w:rsidP="004B4CBB">
            <w:pPr>
              <w:rPr>
                <w:rFonts w:ascii="Times New Roman" w:hAnsi="Times New Roman" w:cs="Times New Roman"/>
                <w:i/>
                <w:sz w:val="24"/>
                <w:szCs w:val="24"/>
              </w:rPr>
            </w:pPr>
            <w:r w:rsidRPr="00C74EB2">
              <w:rPr>
                <w:rFonts w:ascii="Times New Roman" w:hAnsi="Times New Roman" w:cs="Times New Roman"/>
                <w:i/>
                <w:sz w:val="24"/>
                <w:szCs w:val="24"/>
              </w:rPr>
              <w:t xml:space="preserve">Правильность ответов на вопросы </w:t>
            </w:r>
            <w:r w:rsidR="00FB19CA" w:rsidRPr="00C74EB2">
              <w:rPr>
                <w:rFonts w:ascii="Times New Roman" w:hAnsi="Times New Roman" w:cs="Times New Roman"/>
                <w:i/>
                <w:sz w:val="24"/>
                <w:szCs w:val="24"/>
              </w:rPr>
              <w:t>экзамена</w:t>
            </w:r>
          </w:p>
          <w:p w:rsidR="00EB512A" w:rsidRPr="00C74EB2" w:rsidRDefault="00EB512A" w:rsidP="004B4CBB">
            <w:pPr>
              <w:jc w:val="center"/>
              <w:rPr>
                <w:rFonts w:ascii="Times New Roman" w:hAnsi="Times New Roman" w:cs="Times New Roman"/>
                <w:i/>
                <w:sz w:val="24"/>
                <w:szCs w:val="24"/>
              </w:rPr>
            </w:pPr>
            <w:r w:rsidRPr="00C74EB2">
              <w:rPr>
                <w:rFonts w:ascii="Times New Roman" w:hAnsi="Times New Roman" w:cs="Times New Roman"/>
                <w:i/>
                <w:sz w:val="24"/>
                <w:szCs w:val="24"/>
              </w:rPr>
              <w:t>Освоение компетенций</w:t>
            </w:r>
          </w:p>
        </w:tc>
      </w:tr>
    </w:tbl>
    <w:p w:rsidR="00250026" w:rsidRPr="00C74EB2" w:rsidRDefault="00250026" w:rsidP="004B4CBB">
      <w:pPr>
        <w:spacing w:after="0" w:line="240" w:lineRule="auto"/>
        <w:jc w:val="center"/>
        <w:rPr>
          <w:rFonts w:ascii="Times New Roman" w:hAnsi="Times New Roman" w:cs="Times New Roman"/>
          <w:b/>
          <w:sz w:val="26"/>
          <w:szCs w:val="26"/>
        </w:rPr>
      </w:pPr>
    </w:p>
    <w:p w:rsidR="00AB61FF" w:rsidRPr="00C74EB2" w:rsidRDefault="00545F83" w:rsidP="004B4CBB">
      <w:pPr>
        <w:spacing w:after="0" w:line="240" w:lineRule="auto"/>
        <w:ind w:left="360"/>
        <w:jc w:val="center"/>
        <w:rPr>
          <w:rFonts w:ascii="Times New Roman" w:eastAsia="Times New Roman" w:hAnsi="Times New Roman" w:cs="Times New Roman"/>
          <w:b/>
          <w:sz w:val="26"/>
          <w:szCs w:val="26"/>
        </w:rPr>
      </w:pPr>
      <w:r w:rsidRPr="00C74EB2">
        <w:rPr>
          <w:rFonts w:ascii="Times New Roman" w:eastAsia="Times New Roman" w:hAnsi="Times New Roman" w:cs="Times New Roman"/>
          <w:b/>
          <w:sz w:val="26"/>
          <w:szCs w:val="26"/>
        </w:rPr>
        <w:t>10.2.</w:t>
      </w:r>
      <w:r w:rsidR="00AB61FF" w:rsidRPr="00C74EB2">
        <w:rPr>
          <w:rFonts w:ascii="Times New Roman" w:eastAsia="Times New Roman" w:hAnsi="Times New Roman" w:cs="Times New Roman"/>
          <w:b/>
          <w:sz w:val="26"/>
          <w:szCs w:val="26"/>
        </w:rPr>
        <w:t xml:space="preserve">Контрольные вопросы, выносимые на </w:t>
      </w:r>
      <w:r w:rsidR="00962A7A" w:rsidRPr="00C74EB2">
        <w:rPr>
          <w:rFonts w:ascii="Times New Roman" w:eastAsia="Times New Roman" w:hAnsi="Times New Roman" w:cs="Times New Roman"/>
          <w:b/>
          <w:sz w:val="26"/>
          <w:szCs w:val="26"/>
        </w:rPr>
        <w:t>зачет</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Предмет, задачи и методология исследования «Государственное регулирование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Основные пути развития экономики и улучшение качества жизни.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Экономическая система: сущность, основные принципы функционирования, роль государства.</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Типы экономических систем и способы их регулирования</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Необходимость и сущность государственного регулирования рыночной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Экономические методы государственного регулирования, их преимущества и недостатки.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Финансы государства: сущность, структура, роль в регулировании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Бюджетная политика госуда</w:t>
      </w:r>
      <w:r w:rsidR="00331EAC" w:rsidRPr="00C74EB2">
        <w:rPr>
          <w:rFonts w:ascii="Times New Roman" w:hAnsi="Times New Roman" w:cs="Times New Roman"/>
          <w:sz w:val="26"/>
          <w:szCs w:val="26"/>
        </w:rPr>
        <w:t>рства: сущность, функции, основ</w:t>
      </w:r>
      <w:r w:rsidRPr="00C74EB2">
        <w:rPr>
          <w:rFonts w:ascii="Times New Roman" w:hAnsi="Times New Roman" w:cs="Times New Roman"/>
          <w:sz w:val="26"/>
          <w:szCs w:val="26"/>
        </w:rPr>
        <w:t>н</w:t>
      </w:r>
      <w:r w:rsidR="00331EAC" w:rsidRPr="00C74EB2">
        <w:rPr>
          <w:rFonts w:ascii="Times New Roman" w:hAnsi="Times New Roman" w:cs="Times New Roman"/>
          <w:sz w:val="26"/>
          <w:szCs w:val="26"/>
        </w:rPr>
        <w:t>ы</w:t>
      </w:r>
      <w:r w:rsidRPr="00C74EB2">
        <w:rPr>
          <w:rFonts w:ascii="Times New Roman" w:hAnsi="Times New Roman" w:cs="Times New Roman"/>
          <w:sz w:val="26"/>
          <w:szCs w:val="26"/>
        </w:rPr>
        <w:t>е инструменты воздействия на экономику.</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Налоговая система государства как инструмент государственного регулирования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Виды налогов, механизм их воздействия на экономику.</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Инструменты селективного налогового регулирования отдельных направлений и сфер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Денежно-кредитная политика государства: сущность, цели, основные направления.</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Основные денежно-кредитные инструменты регулирования экономики: сущность, виды, особенности применения.</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Административные методы государственного регулирования экономики.</w:t>
      </w:r>
    </w:p>
    <w:p w:rsidR="00114312" w:rsidRPr="00C74EB2" w:rsidRDefault="00114312" w:rsidP="004B4CBB">
      <w:pPr>
        <w:numPr>
          <w:ilvl w:val="0"/>
          <w:numId w:val="8"/>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Организационные методы государственного регулирования экономики.</w:t>
      </w:r>
    </w:p>
    <w:p w:rsidR="0021171B" w:rsidRPr="00C74EB2" w:rsidRDefault="0021171B" w:rsidP="004B4CBB">
      <w:pPr>
        <w:spacing w:after="0" w:line="240" w:lineRule="auto"/>
        <w:contextualSpacing/>
        <w:jc w:val="both"/>
        <w:rPr>
          <w:rFonts w:ascii="Times New Roman" w:eastAsia="Times New Roman" w:hAnsi="Times New Roman" w:cs="Times New Roman"/>
          <w:sz w:val="26"/>
          <w:szCs w:val="26"/>
          <w:lang w:eastAsia="ru-RU"/>
        </w:rPr>
      </w:pPr>
    </w:p>
    <w:p w:rsidR="00242BB3" w:rsidRPr="00C74EB2" w:rsidRDefault="00465467" w:rsidP="004B4CBB">
      <w:pPr>
        <w:pStyle w:val="37"/>
        <w:keepNext/>
        <w:keepLines/>
        <w:numPr>
          <w:ilvl w:val="1"/>
          <w:numId w:val="22"/>
        </w:numPr>
        <w:shd w:val="clear" w:color="auto" w:fill="auto"/>
        <w:spacing w:after="0" w:line="240" w:lineRule="auto"/>
        <w:jc w:val="center"/>
        <w:rPr>
          <w:sz w:val="26"/>
          <w:szCs w:val="26"/>
        </w:rPr>
      </w:pPr>
      <w:r w:rsidRPr="00C74EB2">
        <w:rPr>
          <w:b/>
          <w:sz w:val="26"/>
          <w:szCs w:val="26"/>
        </w:rPr>
        <w:t>Примерная тематика для написания научных докладов, рефератов</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Государственное стимулирование предпринимательства.</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Государственная поддержка малого предпринимательства.</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Государственные средства организации индивидуальной деятельности как формы обеспечения занятости населения.</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Структура и функции органов по антимонопольной политике.</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Основные направления и особенности структурной политики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совершенствования структурной политики России в условиях глобализации экономики.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Государственное регулирование развития научно-технического прогресса.</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Основные средства и методы стимулирования инвестиций в развитие экономики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Государственно-частное партнерство в развитии основных наукоемких производств.</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Механизм реализации стратегических целей социально-экономического развития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привлечения иностранных инвестиций в экономику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Государственное регулирование образования и науки.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Государственное регулирование ВПК.</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Государственное регулирование ТЭК.</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Приоритетные национальные программы государства.</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Государственный механизм реализации социальной справедливости.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формирования рынка подготовки кадров.</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регулирования занятости населения в регионах Дальнего Востока.</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охраны окружающей среды и природопользования в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Проблемы и механизмы бюджетного регулирования развития регионов в России.</w:t>
      </w:r>
    </w:p>
    <w:p w:rsidR="00114312" w:rsidRPr="00C74EB2" w:rsidRDefault="00114312" w:rsidP="004B4CBB">
      <w:pPr>
        <w:numPr>
          <w:ilvl w:val="1"/>
          <w:numId w:val="7"/>
        </w:numPr>
        <w:spacing w:after="0" w:line="240" w:lineRule="auto"/>
        <w:ind w:left="0"/>
        <w:jc w:val="both"/>
        <w:rPr>
          <w:rFonts w:ascii="Times New Roman" w:hAnsi="Times New Roman" w:cs="Times New Roman"/>
          <w:sz w:val="26"/>
          <w:szCs w:val="26"/>
        </w:rPr>
      </w:pPr>
      <w:r w:rsidRPr="00C74EB2">
        <w:rPr>
          <w:rFonts w:ascii="Times New Roman" w:hAnsi="Times New Roman" w:cs="Times New Roman"/>
          <w:sz w:val="26"/>
          <w:szCs w:val="26"/>
        </w:rPr>
        <w:t>Внешнеэкономическая политика государства: сущность, цели, формы и методы.</w:t>
      </w:r>
    </w:p>
    <w:p w:rsidR="005C050C" w:rsidRPr="00C74EB2" w:rsidRDefault="005C050C" w:rsidP="004B4CBB">
      <w:pPr>
        <w:pStyle w:val="37"/>
        <w:keepNext/>
        <w:keepLines/>
        <w:shd w:val="clear" w:color="auto" w:fill="auto"/>
        <w:spacing w:after="0" w:line="240" w:lineRule="auto"/>
        <w:jc w:val="both"/>
        <w:rPr>
          <w:i/>
          <w:sz w:val="26"/>
          <w:szCs w:val="26"/>
        </w:rPr>
      </w:pPr>
    </w:p>
    <w:p w:rsidR="005C7523" w:rsidRPr="00C74EB2" w:rsidRDefault="00AD7D3E" w:rsidP="004B4CBB">
      <w:pPr>
        <w:pStyle w:val="af0"/>
        <w:jc w:val="center"/>
        <w:rPr>
          <w:rFonts w:ascii="Times New Roman" w:hAnsi="Times New Roman" w:cs="Times New Roman"/>
          <w:b/>
          <w:sz w:val="26"/>
          <w:szCs w:val="26"/>
        </w:rPr>
      </w:pPr>
      <w:r w:rsidRPr="00C74EB2">
        <w:rPr>
          <w:rFonts w:ascii="Times New Roman" w:hAnsi="Times New Roman" w:cs="Times New Roman"/>
          <w:b/>
          <w:sz w:val="26"/>
          <w:szCs w:val="26"/>
        </w:rPr>
        <w:t>10.</w:t>
      </w:r>
      <w:r w:rsidR="00BC5BB0" w:rsidRPr="00C74EB2">
        <w:rPr>
          <w:rFonts w:ascii="Times New Roman" w:hAnsi="Times New Roman" w:cs="Times New Roman"/>
          <w:b/>
          <w:sz w:val="26"/>
          <w:szCs w:val="26"/>
        </w:rPr>
        <w:t>4</w:t>
      </w:r>
      <w:r w:rsidRPr="00C74EB2">
        <w:rPr>
          <w:b/>
          <w:sz w:val="26"/>
          <w:szCs w:val="26"/>
        </w:rPr>
        <w:t>.</w:t>
      </w:r>
      <w:r w:rsidR="005C7523" w:rsidRPr="00C74EB2">
        <w:rPr>
          <w:rFonts w:ascii="Times New Roman" w:hAnsi="Times New Roman" w:cs="Times New Roman"/>
          <w:b/>
          <w:sz w:val="26"/>
          <w:szCs w:val="26"/>
        </w:rPr>
        <w:t>Тестовые задания</w:t>
      </w:r>
    </w:p>
    <w:p w:rsidR="005C7523" w:rsidRPr="00C74EB2" w:rsidRDefault="005C7523" w:rsidP="004B4CBB">
      <w:pPr>
        <w:pStyle w:val="af0"/>
        <w:rPr>
          <w:rFonts w:ascii="Times New Roman" w:hAnsi="Times New Roman" w:cs="Times New Roman"/>
          <w:i/>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b/>
          <w:bCs/>
          <w:color w:val="auto"/>
          <w:sz w:val="26"/>
          <w:szCs w:val="26"/>
        </w:rPr>
        <w:t xml:space="preserve">1. </w:t>
      </w:r>
      <w:r w:rsidRPr="00C74EB2">
        <w:rPr>
          <w:rFonts w:ascii="Times New Roman" w:hAnsi="Times New Roman" w:cs="Times New Roman"/>
          <w:color w:val="auto"/>
          <w:sz w:val="26"/>
          <w:szCs w:val="26"/>
        </w:rPr>
        <w:t xml:space="preserve">Что из перечисленного ниже не является общественным благом: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автомобили;</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полиция;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маяки;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защита от наводнения.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 Государственная политика, направленная на макроэкономическую стабилизацию в фазе спада – это: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рост процентных ставок по ссудам банка;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сокращение государственных расходов для снижения безработицы;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сдерживание дополнительного кредитования;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снижение налоговых ставок.</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3. Широкое применение экономических методов государственного регулирования: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может ослабить эффект рыночных механизмов;</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оставляет нейтральным рыночный механизм;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не влияет на рыночный механизм; </w:t>
      </w:r>
    </w:p>
    <w:p w:rsidR="007207DF"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может укрепить действие рыночных механизмов.</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4. Антимонопольное законодательство нацелено в первую очередь на обеспечение: </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потребителей общественными товарами и услугами; </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б) условий конкуренции;</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полной занятости; </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экономической свободы. </w:t>
      </w:r>
    </w:p>
    <w:p w:rsidR="00314DF9" w:rsidRPr="00C74EB2" w:rsidRDefault="00314DF9" w:rsidP="00314DF9">
      <w:pPr>
        <w:pStyle w:val="Default"/>
        <w:rPr>
          <w:rFonts w:ascii="Times New Roman" w:hAnsi="Times New Roman" w:cs="Times New Roman"/>
          <w:color w:val="auto"/>
          <w:sz w:val="26"/>
          <w:szCs w:val="26"/>
        </w:rPr>
      </w:pP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5. Кейнсианство как экономическая теория утверждает, что: </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рыночная экономика сама по себе не обеспечивает полного использования своих ресурсов;</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полное удовлетворение потребностей общества в товарах и услугах есть стихийный процесс; </w:t>
      </w:r>
    </w:p>
    <w:p w:rsidR="00314DF9"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экономика станет более эффективной при отсутствии ее регулирования государством; </w:t>
      </w:r>
    </w:p>
    <w:p w:rsidR="006275FD" w:rsidRPr="00C74EB2" w:rsidRDefault="00314DF9" w:rsidP="00314DF9">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только самовоспроизводящее развитие частного сектора экономики дает наибольший эффект.</w:t>
      </w:r>
    </w:p>
    <w:p w:rsidR="00331EAC" w:rsidRPr="00C74EB2" w:rsidRDefault="00331EAC"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6. Особенности функций государства в российской экономике обусловлены, прежде всего: </w:t>
      </w:r>
    </w:p>
    <w:p w:rsidR="00331EAC" w:rsidRPr="00C74EB2" w:rsidRDefault="00331EAC"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чрезмерной развитостью рыночного механизма; </w:t>
      </w:r>
    </w:p>
    <w:p w:rsidR="00331EAC" w:rsidRPr="00C74EB2" w:rsidRDefault="00331EAC"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б) отсутствием необходимой базы для их реализации;</w:t>
      </w:r>
    </w:p>
    <w:p w:rsidR="00331EAC" w:rsidRPr="00C74EB2" w:rsidRDefault="00331EAC"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недоразвитостью личного потребления населения; </w:t>
      </w:r>
    </w:p>
    <w:p w:rsidR="00615933" w:rsidRPr="00C74EB2" w:rsidRDefault="00331EAC"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диспропорциональностью в народном хозяйстве</w:t>
      </w:r>
    </w:p>
    <w:p w:rsidR="00615933" w:rsidRPr="00C74EB2" w:rsidRDefault="00615933" w:rsidP="004B4CBB">
      <w:pPr>
        <w:pStyle w:val="Default"/>
        <w:rPr>
          <w:rFonts w:ascii="Times New Roman" w:hAnsi="Times New Roman" w:cs="Times New Roman"/>
          <w:color w:val="auto"/>
          <w:sz w:val="26"/>
          <w:szCs w:val="26"/>
        </w:rPr>
      </w:pPr>
    </w:p>
    <w:p w:rsidR="00615933" w:rsidRPr="00C74EB2" w:rsidRDefault="00615933"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7. Что из перечисленного ниже лучше всего отражает понятие «государство в экономике»</w:t>
      </w:r>
    </w:p>
    <w:p w:rsidR="00615933" w:rsidRPr="00C74EB2" w:rsidRDefault="00615933"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совокупность законодательных, исполнительных и судебных органов, действующих на всех территориальных уровнях управления;</w:t>
      </w:r>
    </w:p>
    <w:p w:rsidR="00615933" w:rsidRPr="00C74EB2" w:rsidRDefault="00615933"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совокупность законодательных, исполнительных и судебных органов, действующих на федеральном уровне управления; </w:t>
      </w:r>
    </w:p>
    <w:p w:rsidR="006275FD" w:rsidRPr="00C74EB2" w:rsidRDefault="00615933"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совокупность природных, трудовых и капитальных ресурсов, имеющихся на территории данной страны;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совокупность природных, трудовых и капитальных ресурсов, принадлежащих жителям данной страны.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8. Выделите пункт, где административные методы государственного регулирования не являются основными: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фискальная политика;</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разработка национальной системы стандартизации и сертификации;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антимонопольное регулирование;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создание государственных заказников.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9. Основными экономическими функциями государства являются: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 Обеспечение правовой основы функционирование экономики;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 Регулирование общего уровня цен;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3. Защита конкуренции;</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4. Перераспределение доходов;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5. Организация и стимулирование НТП;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6. Политика снижения издержек производства;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7. Воздействие на размещение ресурсов; </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8. Создание рыночной инфраструктуры;</w:t>
      </w:r>
    </w:p>
    <w:p w:rsidR="00293504"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 9. Распределение общественного продукта;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10. Политика макроэкономической стабилизации. -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1,2,4,7,9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3,4,8,9,10.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1,3,4,7,10.</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1,4,5,6,9.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10. К «провалам рынка» относят такие процессы как: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производство общественных благ;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побочные эффекты от перелива ресурсов;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эффективность использования ресурсов.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11. Одним из проявлений «провалов рынка» является наличие: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внешних эффектов;</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внутренних эффектов;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смешанных эффектов;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12. Производство общественных благ убыточно, так как: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цена предложения больше цены спроса;</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цена спроса больше цены предложения;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цена спроса = 0;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цена предложения = 0.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13. Первым принципы смешанной экономики сформулировал: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А. Вагнер;</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Дж. М. Кейнс;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Р. Солоу;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Л. Вальраас.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14. Общественный сектор – это часть экономического пространства, где: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рынок не срабатывает;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осуществляется производство общественных благ;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действуют некоммерческие организации;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все перечисленное.</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15. Неконкурентность общественного блага означает, что: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благо неделимо;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благо не может быть продано поштучно;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благо потребляется совместно;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все перечисленное.</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16. Внешние эффекты – это: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побочное воздействие производства или потребления какого-либо блага на производство или потребление другого блага;</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б) увеличение полезности потребителя в результате воздействия производства какого-либо блага;</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воздействие производства одного блага на рыночное равновесие в целом.</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17. Доминирующее место в общественном секторе занимают: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добровольные организации;</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б) коммерческие предприятия;</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государственные предприятия и организации;</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политические партии.</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18. «Провалами рынка» называются: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ситуации в экономике, где рынок не срабатывает или срабатывает частично;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когда рынок не справляется со своими функциями и не может обеспечить эффективное производство благ;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верно все перечисленное;</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наличие «внешних эффектов».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19. Государственное регулирование рыночной экономики: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порождено исключительно интересами бюрократического государственного аппарата;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служит экономическим целям национального финансового хозяйства;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вызвано, прежде всего, интересами военно-промышленного комплекса;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призвано служить укреплению существующего строя, адаптации его к меняющимся условиям путем постановки и решения задач, которые не может решать рыночный механизм.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20. Особенности функций государства в российской экономике обусловлены, прежде всего: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чрезмерной развитостью рыночного механизма;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отсутствием необходимой базы для их реализации;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недоразвитостью личного потребления населения;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г) диспропорциональностью в народном хозяйстве.</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21. Несостоятельность рынка может заключаться…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только в перепроизводстве некоторых товаров;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только в недопроизводстве некоторых товаров;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как в перепроизводстве, так и в недопроизводстве некоторых товаров;</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г) только в возникновении нехватки товаров.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22. Проявление несостоятельности рынка – это: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повышение темпа инфляции;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уменьшение маржинальной отдачи;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внешние (побочные) эффекты;</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23. К функциям государства в рыночной экономике относятся: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а) законотворческая деятельность;</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обеспечение распределения ресурсов;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в) формирование рыночных цен; </w:t>
      </w:r>
    </w:p>
    <w:p w:rsidR="006275FD" w:rsidRPr="00C74EB2" w:rsidRDefault="006275FD" w:rsidP="004B4CBB">
      <w:pPr>
        <w:pStyle w:val="Default"/>
        <w:rPr>
          <w:rFonts w:ascii="Times New Roman" w:hAnsi="Times New Roman" w:cs="Times New Roman"/>
          <w:color w:val="auto"/>
          <w:sz w:val="26"/>
          <w:szCs w:val="26"/>
        </w:rPr>
      </w:pP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24. Антициклическое регулирование экономики направлено: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а) на сокращение кризисного падения производства;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 xml:space="preserve">б) на ускорение экономического роста; </w:t>
      </w:r>
    </w:p>
    <w:p w:rsidR="006275FD" w:rsidRPr="00C74EB2" w:rsidRDefault="006275FD" w:rsidP="004B4CBB">
      <w:pPr>
        <w:pStyle w:val="Default"/>
        <w:rPr>
          <w:rFonts w:ascii="Times New Roman" w:hAnsi="Times New Roman" w:cs="Times New Roman"/>
          <w:color w:val="auto"/>
          <w:sz w:val="26"/>
          <w:szCs w:val="26"/>
        </w:rPr>
      </w:pPr>
      <w:r w:rsidRPr="00C74EB2">
        <w:rPr>
          <w:rFonts w:ascii="Times New Roman" w:hAnsi="Times New Roman" w:cs="Times New Roman"/>
          <w:color w:val="auto"/>
          <w:sz w:val="26"/>
          <w:szCs w:val="26"/>
        </w:rPr>
        <w:t>в) на стабилизацию экономического развития;</w:t>
      </w:r>
    </w:p>
    <w:p w:rsidR="00E635E1" w:rsidRPr="00C74EB2" w:rsidRDefault="00E635E1" w:rsidP="004B4CBB">
      <w:pPr>
        <w:pStyle w:val="af0"/>
        <w:rPr>
          <w:rFonts w:ascii="Times New Roman" w:hAnsi="Times New Roman" w:cs="Times New Roman"/>
          <w:b/>
          <w:sz w:val="26"/>
          <w:szCs w:val="26"/>
        </w:rPr>
      </w:pPr>
    </w:p>
    <w:p w:rsidR="005C7523" w:rsidRPr="00C74EB2" w:rsidRDefault="005C7523" w:rsidP="004B4CBB">
      <w:pPr>
        <w:shd w:val="clear" w:color="auto" w:fill="FFFFFF"/>
        <w:spacing w:after="0" w:line="240" w:lineRule="auto"/>
        <w:ind w:firstLine="709"/>
        <w:jc w:val="both"/>
        <w:rPr>
          <w:rFonts w:ascii="Times New Roman" w:hAnsi="Times New Roman" w:cs="Times New Roman"/>
          <w:b/>
          <w:sz w:val="26"/>
          <w:szCs w:val="26"/>
        </w:rPr>
      </w:pPr>
      <w:r w:rsidRPr="00C74EB2">
        <w:rPr>
          <w:rFonts w:ascii="Times New Roman" w:hAnsi="Times New Roman" w:cs="Times New Roman"/>
          <w:b/>
          <w:sz w:val="26"/>
          <w:szCs w:val="26"/>
        </w:rPr>
        <w:t>10.</w:t>
      </w:r>
      <w:r w:rsidR="00E2248D" w:rsidRPr="00C74EB2">
        <w:rPr>
          <w:rFonts w:ascii="Times New Roman" w:hAnsi="Times New Roman" w:cs="Times New Roman"/>
          <w:b/>
          <w:sz w:val="26"/>
          <w:szCs w:val="26"/>
        </w:rPr>
        <w:t>5</w:t>
      </w:r>
      <w:r w:rsidRPr="00C74EB2">
        <w:rPr>
          <w:rFonts w:ascii="Times New Roman" w:hAnsi="Times New Roman" w:cs="Times New Roman"/>
          <w:b/>
          <w:sz w:val="26"/>
          <w:szCs w:val="26"/>
        </w:rPr>
        <w:t>.Перечень основных понятий для составления глоссария</w:t>
      </w:r>
    </w:p>
    <w:p w:rsidR="00FB19CA" w:rsidRPr="00C74EB2" w:rsidRDefault="00FB19CA" w:rsidP="004B4CBB">
      <w:pPr>
        <w:shd w:val="clear" w:color="auto" w:fill="FFFFFF"/>
        <w:spacing w:after="0" w:line="240" w:lineRule="auto"/>
        <w:ind w:firstLine="709"/>
        <w:jc w:val="both"/>
        <w:rPr>
          <w:rFonts w:ascii="Times New Roman" w:hAnsi="Times New Roman" w:cs="Times New Roman"/>
          <w:b/>
          <w:sz w:val="26"/>
          <w:szCs w:val="26"/>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Административные методы регулирования</w:t>
      </w:r>
      <w:r w:rsidRPr="00C74EB2">
        <w:rPr>
          <w:rFonts w:ascii="Times New Roman" w:eastAsia="Times New Roman" w:hAnsi="Times New Roman" w:cs="Times New Roman"/>
          <w:sz w:val="26"/>
          <w:szCs w:val="26"/>
          <w:lang w:eastAsia="ru-RU"/>
        </w:rPr>
        <w:t> – способы и формы управления, основанные на использовании приказов, распоряжений, штрафов, разрешений, принуждения.</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Амортизация </w:t>
      </w:r>
      <w:r w:rsidRPr="00C74EB2">
        <w:rPr>
          <w:rFonts w:ascii="Times New Roman" w:eastAsia="Times New Roman" w:hAnsi="Times New Roman" w:cs="Times New Roman"/>
          <w:sz w:val="26"/>
          <w:szCs w:val="26"/>
          <w:lang w:eastAsia="ru-RU"/>
        </w:rPr>
        <w:t>– величина стоимости основных фондов, соответствующая их износу, переносимая в стоимость изготовляемого товара и накапливаемая в специальном (амортизационном) фонде.</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Амортизация основного капитала</w:t>
      </w:r>
      <w:r w:rsidRPr="00C74EB2">
        <w:rPr>
          <w:rFonts w:ascii="Times New Roman" w:eastAsia="Times New Roman" w:hAnsi="Times New Roman" w:cs="Times New Roman"/>
          <w:sz w:val="26"/>
          <w:szCs w:val="26"/>
          <w:lang w:eastAsia="ru-RU"/>
        </w:rPr>
        <w:t> – процесс его физического и морального износа, старения.</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База налогообложения</w:t>
      </w:r>
      <w:r w:rsidRPr="00C74EB2">
        <w:rPr>
          <w:rFonts w:ascii="Times New Roman" w:eastAsia="Times New Roman" w:hAnsi="Times New Roman" w:cs="Times New Roman"/>
          <w:sz w:val="26"/>
          <w:szCs w:val="26"/>
          <w:lang w:eastAsia="ru-RU"/>
        </w:rPr>
        <w:t> – часть объекта налогообложения, на которую фактически начисляются налоги.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Безработица </w:t>
      </w:r>
      <w:r w:rsidRPr="00C74EB2">
        <w:rPr>
          <w:rFonts w:ascii="Times New Roman" w:eastAsia="Times New Roman" w:hAnsi="Times New Roman" w:cs="Times New Roman"/>
          <w:sz w:val="26"/>
          <w:szCs w:val="26"/>
          <w:lang w:eastAsia="ru-RU"/>
        </w:rPr>
        <w:t>– социально-экономическая ситуация, при которой часть активного, трудоспособного населения находится в поиске работы.</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Безработица структурная</w:t>
      </w:r>
      <w:r w:rsidRPr="00C74EB2">
        <w:rPr>
          <w:rFonts w:ascii="Times New Roman" w:eastAsia="Times New Roman" w:hAnsi="Times New Roman" w:cs="Times New Roman"/>
          <w:sz w:val="26"/>
          <w:szCs w:val="26"/>
          <w:lang w:eastAsia="ru-RU"/>
        </w:rPr>
        <w:t> – безработица, связанная с изменениями спроса на товары и изменениями в технологии производства.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Безработица фрикционная</w:t>
      </w:r>
      <w:r w:rsidRPr="00C74EB2">
        <w:rPr>
          <w:rFonts w:ascii="Times New Roman" w:eastAsia="Times New Roman" w:hAnsi="Times New Roman" w:cs="Times New Roman"/>
          <w:sz w:val="26"/>
          <w:szCs w:val="26"/>
          <w:lang w:eastAsia="ru-RU"/>
        </w:rPr>
        <w:t> – безработица, связанная с добровольной сменой работниками места работы и периодом временного увольнения.</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Безработица циклическая</w:t>
      </w:r>
      <w:r w:rsidRPr="00C74EB2">
        <w:rPr>
          <w:rFonts w:ascii="Times New Roman" w:eastAsia="Times New Roman" w:hAnsi="Times New Roman" w:cs="Times New Roman"/>
          <w:sz w:val="26"/>
          <w:szCs w:val="26"/>
          <w:lang w:eastAsia="ru-RU"/>
        </w:rPr>
        <w:t> – безработица, обусловленная общим экономическим спадом.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Бюджетно-налоговая политика </w:t>
      </w:r>
      <w:r w:rsidRPr="00C74EB2">
        <w:rPr>
          <w:rFonts w:ascii="Times New Roman" w:eastAsia="Times New Roman" w:hAnsi="Times New Roman" w:cs="Times New Roman"/>
          <w:sz w:val="26"/>
          <w:szCs w:val="26"/>
          <w:lang w:eastAsia="ru-RU"/>
        </w:rPr>
        <w:t>– политика государства в области налогообложения и государственных расходов, направленная на поддержание высокого уровня занятости, стабилизации экономики.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Бюджетный дефицит</w:t>
      </w:r>
      <w:r w:rsidRPr="00C74EB2">
        <w:rPr>
          <w:rFonts w:ascii="Times New Roman" w:eastAsia="Times New Roman" w:hAnsi="Times New Roman" w:cs="Times New Roman"/>
          <w:sz w:val="26"/>
          <w:szCs w:val="26"/>
          <w:lang w:eastAsia="ru-RU"/>
        </w:rPr>
        <w:t> – превышение расходной части бюджета над доходной. Допустимая норма – 7-8% от величины ВВП.</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Бюджетный профицит</w:t>
      </w:r>
      <w:r w:rsidRPr="00C74EB2">
        <w:rPr>
          <w:rFonts w:ascii="Times New Roman" w:eastAsia="Times New Roman" w:hAnsi="Times New Roman" w:cs="Times New Roman"/>
          <w:sz w:val="26"/>
          <w:szCs w:val="26"/>
          <w:lang w:eastAsia="ru-RU"/>
        </w:rPr>
        <w:t> – превышение доходной части бюджета над расходной.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Валовой внутренний продукт</w:t>
      </w:r>
      <w:r w:rsidRPr="00C74EB2">
        <w:rPr>
          <w:rFonts w:ascii="Times New Roman" w:eastAsia="Times New Roman" w:hAnsi="Times New Roman" w:cs="Times New Roman"/>
          <w:sz w:val="26"/>
          <w:szCs w:val="26"/>
          <w:lang w:eastAsia="ru-RU"/>
        </w:rPr>
        <w:t> – общая рыночная стоимость конечных товаров и услуг, произведенных в стране за определенный период.</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Валютное регулирование</w:t>
      </w:r>
      <w:r w:rsidRPr="00C74EB2">
        <w:rPr>
          <w:rFonts w:ascii="Times New Roman" w:eastAsia="Times New Roman" w:hAnsi="Times New Roman" w:cs="Times New Roman"/>
          <w:sz w:val="26"/>
          <w:szCs w:val="26"/>
          <w:lang w:eastAsia="ru-RU"/>
        </w:rPr>
        <w:t> – деятельность государственных органов по управлению обращением валюты, контроль валютных операций, воздействие на валютный курс национальной валюты, ограничение использования иностранной валюты.</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Валютный курс</w:t>
      </w:r>
      <w:r w:rsidRPr="00C74EB2">
        <w:rPr>
          <w:rFonts w:ascii="Times New Roman" w:eastAsia="Times New Roman" w:hAnsi="Times New Roman" w:cs="Times New Roman"/>
          <w:sz w:val="26"/>
          <w:szCs w:val="26"/>
          <w:lang w:eastAsia="ru-RU"/>
        </w:rPr>
        <w:t> – цена национальной денежной единицы, выраженная в денежных единицах другого государства.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Вексель</w:t>
      </w:r>
      <w:r w:rsidRPr="00C74EB2">
        <w:rPr>
          <w:rFonts w:ascii="Times New Roman" w:eastAsia="Times New Roman" w:hAnsi="Times New Roman" w:cs="Times New Roman"/>
          <w:sz w:val="26"/>
          <w:szCs w:val="26"/>
          <w:lang w:eastAsia="ru-RU"/>
        </w:rPr>
        <w:t> – долговое обязательство определенного субъекта, требующее уплаты указанной суммы в установленный срок.</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Внешнеэкономическая политика</w:t>
      </w:r>
      <w:r w:rsidRPr="00C74EB2">
        <w:rPr>
          <w:rFonts w:ascii="Times New Roman" w:eastAsia="Times New Roman" w:hAnsi="Times New Roman" w:cs="Times New Roman"/>
          <w:sz w:val="26"/>
          <w:szCs w:val="26"/>
          <w:lang w:eastAsia="ru-RU"/>
        </w:rPr>
        <w:t> – государственная политика в области экспорта, импорта, таможенных пошлин, тарифов, ограничений, привлечения иностранного капитала, вывоза капитала за рубеж.</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Генеральная цель государственного регулирования экономики</w:t>
      </w:r>
      <w:r w:rsidRPr="00C74EB2">
        <w:rPr>
          <w:rFonts w:ascii="Times New Roman" w:eastAsia="Times New Roman" w:hAnsi="Times New Roman" w:cs="Times New Roman"/>
          <w:sz w:val="26"/>
          <w:szCs w:val="26"/>
          <w:lang w:eastAsia="ru-RU"/>
        </w:rPr>
        <w:t> – достижение экономической и социальной стабильности, укрепление и совершенствование существующего строя, адаптация его к изменившимся условиям.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Государственная экономическая политика</w:t>
      </w:r>
      <w:r w:rsidRPr="00C74EB2">
        <w:rPr>
          <w:rFonts w:ascii="Times New Roman" w:eastAsia="Times New Roman" w:hAnsi="Times New Roman" w:cs="Times New Roman"/>
          <w:sz w:val="26"/>
          <w:szCs w:val="26"/>
          <w:lang w:eastAsia="ru-RU"/>
        </w:rPr>
        <w:t> – целенаправленное воздействие на процессы макро- и микроэкономических уровней, создание и совершенствование рыночных условий экономического развития в соответствии с определенным экономическим строем.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Государственная экономическая программа </w:t>
      </w:r>
      <w:r w:rsidRPr="00C74EB2">
        <w:rPr>
          <w:rFonts w:ascii="Times New Roman" w:eastAsia="Times New Roman" w:hAnsi="Times New Roman" w:cs="Times New Roman"/>
          <w:sz w:val="26"/>
          <w:szCs w:val="26"/>
          <w:lang w:eastAsia="ru-RU"/>
        </w:rPr>
        <w:t>– комплекс иерархически соподчиненных целей развития экономики, средств их достижения, органов, ответственных за исполнение в установленные сроки.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Государственное регулирование экономики</w:t>
      </w:r>
      <w:r w:rsidRPr="00C74EB2">
        <w:rPr>
          <w:rFonts w:ascii="Times New Roman" w:eastAsia="Times New Roman" w:hAnsi="Times New Roman" w:cs="Times New Roman"/>
          <w:sz w:val="26"/>
          <w:szCs w:val="26"/>
          <w:lang w:eastAsia="ru-RU"/>
        </w:rPr>
        <w:t> – система типовых мер законодательного, исполнительного и контролирующего характера, осуществляемых правомочными государственными учреждениями и общественными организациями в целях стабилизации и адаптации существующей социально-экономической системы к изменяющимся условиям.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Государственные доходы</w:t>
      </w:r>
      <w:r w:rsidRPr="00C74EB2">
        <w:rPr>
          <w:rFonts w:ascii="Times New Roman" w:eastAsia="Times New Roman" w:hAnsi="Times New Roman" w:cs="Times New Roman"/>
          <w:sz w:val="26"/>
          <w:szCs w:val="26"/>
          <w:lang w:eastAsia="ru-RU"/>
        </w:rPr>
        <w:t> – исчисляемые в денежной форме доходы государства за счет взимания налогов, пошлин, платежей, внешнеторговых операций, иностранных кредитов, иностранной помощи.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Государственные расходы</w:t>
      </w:r>
      <w:r w:rsidRPr="00C74EB2">
        <w:rPr>
          <w:rFonts w:ascii="Times New Roman" w:eastAsia="Times New Roman" w:hAnsi="Times New Roman" w:cs="Times New Roman"/>
          <w:sz w:val="26"/>
          <w:szCs w:val="26"/>
          <w:lang w:eastAsia="ru-RU"/>
        </w:rPr>
        <w:t> – денежные затраты государства, состоящие из закупок товаров, услуг и трансфертов.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Государственные субсидии</w:t>
      </w:r>
      <w:r w:rsidRPr="00C74EB2">
        <w:rPr>
          <w:rFonts w:ascii="Times New Roman" w:eastAsia="Times New Roman" w:hAnsi="Times New Roman" w:cs="Times New Roman"/>
          <w:sz w:val="26"/>
          <w:szCs w:val="26"/>
          <w:lang w:eastAsia="ru-RU"/>
        </w:rPr>
        <w:t> – денежные средства, пособия, финансовая помощь, выделенные из государственного бюджета местным органам власти, предприятиям, населению.</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Государственный бюджет </w:t>
      </w:r>
      <w:r w:rsidRPr="00C74EB2">
        <w:rPr>
          <w:rFonts w:ascii="Times New Roman" w:eastAsia="Times New Roman" w:hAnsi="Times New Roman" w:cs="Times New Roman"/>
          <w:sz w:val="26"/>
          <w:szCs w:val="26"/>
          <w:lang w:eastAsia="ru-RU"/>
        </w:rPr>
        <w:t>– смета доходов и расходов государства за определенный период (год), составленная с указанием источников поступления доходов и каналов расходования средств.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Государственный долг</w:t>
      </w:r>
      <w:r w:rsidRPr="00C74EB2">
        <w:rPr>
          <w:rFonts w:ascii="Times New Roman" w:eastAsia="Times New Roman" w:hAnsi="Times New Roman" w:cs="Times New Roman"/>
          <w:sz w:val="26"/>
          <w:szCs w:val="26"/>
          <w:lang w:eastAsia="ru-RU"/>
        </w:rPr>
        <w:t> – сумма задолженности государства внешним и внутренним кредиторам.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Государственный заказ</w:t>
      </w:r>
      <w:r w:rsidRPr="00C74EB2">
        <w:rPr>
          <w:rFonts w:ascii="Times New Roman" w:eastAsia="Times New Roman" w:hAnsi="Times New Roman" w:cs="Times New Roman"/>
          <w:sz w:val="26"/>
          <w:szCs w:val="26"/>
          <w:lang w:eastAsia="ru-RU"/>
        </w:rPr>
        <w:t> – выдаваемый государственными органами и оплачиваемый из средств государственного бюджета заказ на изготовление продукции, выпуск товаров, оказание услуг в интересах государства.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Государственный контроль</w:t>
      </w:r>
      <w:r w:rsidRPr="00C74EB2">
        <w:rPr>
          <w:rFonts w:ascii="Times New Roman" w:eastAsia="Times New Roman" w:hAnsi="Times New Roman" w:cs="Times New Roman"/>
          <w:sz w:val="26"/>
          <w:szCs w:val="26"/>
          <w:lang w:eastAsia="ru-RU"/>
        </w:rPr>
        <w:t> – контроль со стороны государственных органов за соблюдением законов, нормативных актов, за правомерным ведением финансово-хозяйственной деятельности, уплатой налогов.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Государственный сектор экономики</w:t>
      </w:r>
      <w:r w:rsidRPr="00C74EB2">
        <w:rPr>
          <w:rFonts w:ascii="Times New Roman" w:eastAsia="Times New Roman" w:hAnsi="Times New Roman" w:cs="Times New Roman"/>
          <w:sz w:val="26"/>
          <w:szCs w:val="26"/>
          <w:lang w:eastAsia="ru-RU"/>
        </w:rPr>
        <w:t> – совокупность предприятий, организаций, учреждений, осуществляющих хозяйственную деятельность, находящихся в государственной собственности и управляемых государственными органами власти.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Девальвация</w:t>
      </w:r>
      <w:r w:rsidRPr="00C74EB2">
        <w:rPr>
          <w:rFonts w:ascii="Times New Roman" w:eastAsia="Times New Roman" w:hAnsi="Times New Roman" w:cs="Times New Roman"/>
          <w:sz w:val="26"/>
          <w:szCs w:val="26"/>
          <w:lang w:eastAsia="ru-RU"/>
        </w:rPr>
        <w:t> – снижение курса национальной валюты по отношению к твердой валюте, международным счетным денежным единицам.</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Деньги </w:t>
      </w:r>
      <w:r w:rsidRPr="00C74EB2">
        <w:rPr>
          <w:rFonts w:ascii="Times New Roman" w:eastAsia="Times New Roman" w:hAnsi="Times New Roman" w:cs="Times New Roman"/>
          <w:sz w:val="26"/>
          <w:szCs w:val="26"/>
          <w:lang w:eastAsia="ru-RU"/>
        </w:rPr>
        <w:t>– общепризнанное в экономических отношениях средство обмена.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Денежно-кредитная политика</w:t>
      </w:r>
      <w:r w:rsidRPr="00C74EB2">
        <w:rPr>
          <w:rFonts w:ascii="Times New Roman" w:eastAsia="Times New Roman" w:hAnsi="Times New Roman" w:cs="Times New Roman"/>
          <w:sz w:val="26"/>
          <w:szCs w:val="26"/>
          <w:lang w:eastAsia="ru-RU"/>
        </w:rPr>
        <w:t> – система мер, осуществляемая в области денежного обращения и кредита, направленная на обеспечение устойчивого, эффективного функционирования экономики, поддержание денежной системы.</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Дефицит государственного бюджета</w:t>
      </w:r>
      <w:r w:rsidRPr="00C74EB2">
        <w:rPr>
          <w:rFonts w:ascii="Times New Roman" w:eastAsia="Times New Roman" w:hAnsi="Times New Roman" w:cs="Times New Roman"/>
          <w:sz w:val="26"/>
          <w:szCs w:val="26"/>
          <w:lang w:eastAsia="ru-RU"/>
        </w:rPr>
        <w:t> – превышение расходов государства над полученными доходами.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Дефляционная политика</w:t>
      </w:r>
      <w:r w:rsidRPr="00C74EB2">
        <w:rPr>
          <w:rFonts w:ascii="Times New Roman" w:eastAsia="Times New Roman" w:hAnsi="Times New Roman" w:cs="Times New Roman"/>
          <w:sz w:val="26"/>
          <w:szCs w:val="26"/>
          <w:lang w:eastAsia="ru-RU"/>
        </w:rPr>
        <w:t> – совокупность регулирующих мероприятий правительства в области государственных финансов, имеющих целью сдерживание инфляции и оздоровление платежного баланса посредством ограничения деловой активности, что может привести к замедлению экономического роста.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Дефляция</w:t>
      </w:r>
      <w:r w:rsidRPr="00C74EB2">
        <w:rPr>
          <w:rFonts w:ascii="Times New Roman" w:eastAsia="Times New Roman" w:hAnsi="Times New Roman" w:cs="Times New Roman"/>
          <w:sz w:val="26"/>
          <w:szCs w:val="26"/>
          <w:lang w:eastAsia="ru-RU"/>
        </w:rPr>
        <w:t> – снижение общего уровня цен в экономике.</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Основная задача государственного регулирования экономики </w:t>
      </w:r>
      <w:r w:rsidRPr="00C74EB2">
        <w:rPr>
          <w:rFonts w:ascii="Times New Roman" w:eastAsia="Times New Roman" w:hAnsi="Times New Roman" w:cs="Times New Roman"/>
          <w:sz w:val="26"/>
          <w:szCs w:val="26"/>
          <w:lang w:eastAsia="ru-RU"/>
        </w:rPr>
        <w:t>– компромисс между разнообразными интересами в целях достижения максимального блага в рамках существующего строя.</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Закон возрастающих временных издержек </w:t>
      </w:r>
      <w:r w:rsidRPr="00C74EB2">
        <w:rPr>
          <w:rFonts w:ascii="Times New Roman" w:eastAsia="Times New Roman" w:hAnsi="Times New Roman" w:cs="Times New Roman"/>
          <w:sz w:val="26"/>
          <w:szCs w:val="26"/>
          <w:lang w:eastAsia="ru-RU"/>
        </w:rPr>
        <w:t>- в процессе движения от одной альтернативы к другой величина издержек для получения каждой дополнительной единицы товара возрастает.</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Закон спроса</w:t>
      </w:r>
      <w:r w:rsidRPr="00C74EB2">
        <w:rPr>
          <w:rFonts w:ascii="Times New Roman" w:eastAsia="Times New Roman" w:hAnsi="Times New Roman" w:cs="Times New Roman"/>
          <w:sz w:val="26"/>
          <w:szCs w:val="26"/>
          <w:lang w:eastAsia="ru-RU"/>
        </w:rPr>
        <w:t> - снижение цены за единицу товара ведет к повышению величины спроса, а ее рост – к снижению.</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Закон убывающей предельной полезности </w:t>
      </w:r>
      <w:r w:rsidRPr="00C74EB2">
        <w:rPr>
          <w:rFonts w:ascii="Times New Roman" w:eastAsia="Times New Roman" w:hAnsi="Times New Roman" w:cs="Times New Roman"/>
          <w:sz w:val="26"/>
          <w:szCs w:val="26"/>
          <w:lang w:eastAsia="ru-RU"/>
        </w:rPr>
        <w:t>- по мере удовлетворения потребности полезность каждой новой порции продукта становится меньше предыдущей.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Заработная плата </w:t>
      </w:r>
      <w:r w:rsidRPr="00C74EB2">
        <w:rPr>
          <w:rFonts w:ascii="Times New Roman" w:eastAsia="Times New Roman" w:hAnsi="Times New Roman" w:cs="Times New Roman"/>
          <w:sz w:val="26"/>
          <w:szCs w:val="26"/>
          <w:lang w:eastAsia="ru-RU"/>
        </w:rPr>
        <w:t>– доход, получаемый человеком от реализации своих физических и интеллектуальных способностей.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Инспираторы экономической политики</w:t>
      </w:r>
      <w:r w:rsidRPr="00C74EB2">
        <w:rPr>
          <w:rFonts w:ascii="Times New Roman" w:eastAsia="Times New Roman" w:hAnsi="Times New Roman" w:cs="Times New Roman"/>
          <w:sz w:val="26"/>
          <w:szCs w:val="26"/>
          <w:lang w:eastAsia="ru-RU"/>
        </w:rPr>
        <w:t> – субъекты экономической политики, не являющиеся носителями экономических интересов, но создающие общественное мнение и оказывающие влияние на формирование государственной экономической политики.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Инфляция</w:t>
      </w:r>
      <w:r w:rsidRPr="00C74EB2">
        <w:rPr>
          <w:rFonts w:ascii="Times New Roman" w:eastAsia="Times New Roman" w:hAnsi="Times New Roman" w:cs="Times New Roman"/>
          <w:sz w:val="26"/>
          <w:szCs w:val="26"/>
          <w:lang w:eastAsia="ru-RU"/>
        </w:rPr>
        <w:t> – обесценивание денег, проявляющееся в форме роста цен на товары и услуги, не обусловленного повышением их качества.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Информация</w:t>
      </w:r>
      <w:r w:rsidRPr="00C74EB2">
        <w:rPr>
          <w:rFonts w:ascii="Times New Roman" w:eastAsia="Times New Roman" w:hAnsi="Times New Roman" w:cs="Times New Roman"/>
          <w:sz w:val="26"/>
          <w:szCs w:val="26"/>
          <w:lang w:eastAsia="ru-RU"/>
        </w:rPr>
        <w:t> – необходимая основа рационального хозяйственного поведения; сведения, данные, значения экономических показателей, являющиеся объектами хранения, обработки, передачи и используемые в процессе выработки управленческих решений.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Количественное ограничение кредита </w:t>
      </w:r>
      <w:r w:rsidRPr="00C74EB2">
        <w:rPr>
          <w:rFonts w:ascii="Times New Roman" w:eastAsia="Times New Roman" w:hAnsi="Times New Roman" w:cs="Times New Roman"/>
          <w:sz w:val="26"/>
          <w:szCs w:val="26"/>
          <w:lang w:eastAsia="ru-RU"/>
        </w:rPr>
        <w:t>– установление предельной суммы, на которую Национальный банк переучитывает векселя и принимает в залог ценные бумаги коммерческих банков.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Конверсия внешнего долга</w:t>
      </w:r>
      <w:r w:rsidRPr="00C74EB2">
        <w:rPr>
          <w:rFonts w:ascii="Times New Roman" w:eastAsia="Times New Roman" w:hAnsi="Times New Roman" w:cs="Times New Roman"/>
          <w:sz w:val="26"/>
          <w:szCs w:val="26"/>
          <w:lang w:eastAsia="ru-RU"/>
        </w:rPr>
        <w:t> – процесс воздействия на величину и сроки погашения внешней задолженности государства посредством изменения условий предоставления кредита, форм и сроков его возвращения.</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Консолидация внешнего долга </w:t>
      </w:r>
      <w:r w:rsidRPr="00C74EB2">
        <w:rPr>
          <w:rFonts w:ascii="Times New Roman" w:eastAsia="Times New Roman" w:hAnsi="Times New Roman" w:cs="Times New Roman"/>
          <w:sz w:val="26"/>
          <w:szCs w:val="26"/>
          <w:lang w:eastAsia="ru-RU"/>
        </w:rPr>
        <w:t>– процесс превращения краткосрочной и среднесрочной задолженности в долгосрочную.</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Координация </w:t>
      </w:r>
      <w:r w:rsidRPr="00C74EB2">
        <w:rPr>
          <w:rFonts w:ascii="Times New Roman" w:eastAsia="Times New Roman" w:hAnsi="Times New Roman" w:cs="Times New Roman"/>
          <w:sz w:val="26"/>
          <w:szCs w:val="26"/>
          <w:lang w:eastAsia="ru-RU"/>
        </w:rPr>
        <w:t>– механизм принудительного воздействия социально-экономической системы на образ действий хозяйственных субъектов в соответствии с приоритетными целями этой системы.</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Лоббизм </w:t>
      </w:r>
      <w:r w:rsidRPr="00C74EB2">
        <w:rPr>
          <w:rFonts w:ascii="Times New Roman" w:eastAsia="Times New Roman" w:hAnsi="Times New Roman" w:cs="Times New Roman"/>
          <w:sz w:val="26"/>
          <w:szCs w:val="26"/>
          <w:lang w:eastAsia="ru-RU"/>
        </w:rPr>
        <w:t>– действия государственных органов, законодательных, исполнительных, судебных властей, направленные на поддержку отдельных отраслей и сфер экономики, продиктованные не объективной необходимостью, а заинтересованностью, иногда – подкупом должностных лиц.</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Международное разделение труда</w:t>
      </w:r>
      <w:r w:rsidRPr="00C74EB2">
        <w:rPr>
          <w:rFonts w:ascii="Times New Roman" w:eastAsia="Times New Roman" w:hAnsi="Times New Roman" w:cs="Times New Roman"/>
          <w:sz w:val="26"/>
          <w:szCs w:val="26"/>
          <w:lang w:eastAsia="ru-RU"/>
        </w:rPr>
        <w:t> – специализация отдельных государств на производстве отдельных видов продукции или услуг.</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Мировое хозяйство</w:t>
      </w:r>
      <w:r w:rsidRPr="00C74EB2">
        <w:rPr>
          <w:rFonts w:ascii="Times New Roman" w:eastAsia="Times New Roman" w:hAnsi="Times New Roman" w:cs="Times New Roman"/>
          <w:sz w:val="26"/>
          <w:szCs w:val="26"/>
          <w:lang w:eastAsia="ru-RU"/>
        </w:rPr>
        <w:t> – совокупность национальных экономик, взаимосвязанных между собой и взаимодействующих на основе международного разделения труда.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Монетаризм </w:t>
      </w:r>
      <w:r w:rsidRPr="00C74EB2">
        <w:rPr>
          <w:rFonts w:ascii="Times New Roman" w:eastAsia="Times New Roman" w:hAnsi="Times New Roman" w:cs="Times New Roman"/>
          <w:sz w:val="26"/>
          <w:szCs w:val="26"/>
          <w:lang w:eastAsia="ru-RU"/>
        </w:rPr>
        <w:t>– концепция государственного регулирования экономики, согласно которой определяющую роль в экономических процессах играет количество денег, находящихся в обращении, а также связь между денежной и товарной массой.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Мотивация </w:t>
      </w:r>
      <w:r w:rsidRPr="00C74EB2">
        <w:rPr>
          <w:rFonts w:ascii="Times New Roman" w:eastAsia="Times New Roman" w:hAnsi="Times New Roman" w:cs="Times New Roman"/>
          <w:sz w:val="26"/>
          <w:szCs w:val="26"/>
          <w:lang w:eastAsia="ru-RU"/>
        </w:rPr>
        <w:t>– внешнее или внутреннее побуждение экономического субъекта к деятельности во имя достижения экономических целей.</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 </w:t>
      </w:r>
      <w:r w:rsidRPr="00C74EB2">
        <w:rPr>
          <w:rFonts w:ascii="Times New Roman" w:eastAsia="Times New Roman" w:hAnsi="Times New Roman" w:cs="Times New Roman"/>
          <w:sz w:val="26"/>
          <w:szCs w:val="26"/>
          <w:lang w:eastAsia="ru-RU"/>
        </w:rPr>
        <w:t>– обязательный взнос в бюджет соответствующего уровня или во внебюджетный фонд, осуществляемый плательщиками в размерах, порядке и на условиях, соответствующих законодательству.</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Налоговая декларация</w:t>
      </w:r>
      <w:r w:rsidRPr="00C74EB2">
        <w:rPr>
          <w:rFonts w:ascii="Times New Roman" w:eastAsia="Times New Roman" w:hAnsi="Times New Roman" w:cs="Times New Roman"/>
          <w:sz w:val="26"/>
          <w:szCs w:val="26"/>
          <w:lang w:eastAsia="ru-RU"/>
        </w:rPr>
        <w:t> – официальное документальное заявление налогоплательщика о полученных им и подлежащих налогообложению доходах за определенный период.</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Налоговая система </w:t>
      </w:r>
      <w:r w:rsidRPr="00C74EB2">
        <w:rPr>
          <w:rFonts w:ascii="Times New Roman" w:eastAsia="Times New Roman" w:hAnsi="Times New Roman" w:cs="Times New Roman"/>
          <w:sz w:val="26"/>
          <w:szCs w:val="26"/>
          <w:lang w:eastAsia="ru-RU"/>
        </w:rPr>
        <w:t>– совокупность взаимосвязанных налогов, взимаемых в стране, форм и методов налогообложения, сбора и использования налогов, а также налоговых органов.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Налоговая ставка</w:t>
      </w:r>
      <w:r w:rsidRPr="00C74EB2">
        <w:rPr>
          <w:rFonts w:ascii="Times New Roman" w:eastAsia="Times New Roman" w:hAnsi="Times New Roman" w:cs="Times New Roman"/>
          <w:sz w:val="26"/>
          <w:szCs w:val="26"/>
          <w:lang w:eastAsia="ru-RU"/>
        </w:rPr>
        <w:t> – величина налога в расчете на единицу налогообложения, то есть доля от стоимости объекта налогообложения, которую следует уплатить в виде налога.</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Налоговые льготы</w:t>
      </w:r>
      <w:r w:rsidRPr="00C74EB2">
        <w:rPr>
          <w:rFonts w:ascii="Times New Roman" w:eastAsia="Times New Roman" w:hAnsi="Times New Roman" w:cs="Times New Roman"/>
          <w:sz w:val="26"/>
          <w:szCs w:val="26"/>
          <w:lang w:eastAsia="ru-RU"/>
        </w:rPr>
        <w:t> – частичное или полное освобождение физических и юридических лиц от уплаты налогов.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Налоговое бремя</w:t>
      </w:r>
      <w:r w:rsidRPr="00C74EB2">
        <w:rPr>
          <w:rFonts w:ascii="Times New Roman" w:eastAsia="Times New Roman" w:hAnsi="Times New Roman" w:cs="Times New Roman"/>
          <w:sz w:val="26"/>
          <w:szCs w:val="26"/>
          <w:lang w:eastAsia="ru-RU"/>
        </w:rPr>
        <w:t> – доля всех уплачиваемых налогов в годовых доходах налогоплательщиков.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Налоговое планирование</w:t>
      </w:r>
      <w:r w:rsidRPr="00C74EB2">
        <w:rPr>
          <w:rFonts w:ascii="Times New Roman" w:eastAsia="Times New Roman" w:hAnsi="Times New Roman" w:cs="Times New Roman"/>
          <w:sz w:val="26"/>
          <w:szCs w:val="26"/>
          <w:lang w:eastAsia="ru-RU"/>
        </w:rPr>
        <w:t> – использование физическими и юридическими лицами своих прав для минимизации налоговых платежей в рамках действующих законов.</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Научно-технический прогресс</w:t>
      </w:r>
      <w:r w:rsidRPr="00C74EB2">
        <w:rPr>
          <w:rFonts w:ascii="Times New Roman" w:eastAsia="Times New Roman" w:hAnsi="Times New Roman" w:cs="Times New Roman"/>
          <w:sz w:val="26"/>
          <w:szCs w:val="26"/>
          <w:lang w:eastAsia="ru-RU"/>
        </w:rPr>
        <w:t> – использование передовых технических достижений науки и техники в хозяйстве с целью повышения эффективности и качества продукции.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Норма обязательных резервов</w:t>
      </w:r>
      <w:r w:rsidRPr="00C74EB2">
        <w:rPr>
          <w:rFonts w:ascii="Times New Roman" w:eastAsia="Times New Roman" w:hAnsi="Times New Roman" w:cs="Times New Roman"/>
          <w:sz w:val="26"/>
          <w:szCs w:val="26"/>
          <w:lang w:eastAsia="ru-RU"/>
        </w:rPr>
        <w:t> – отношение суммы обязательных денежных резервов, которые коммерческие банки обязаны хранить в Национальном банке, к общему объему обязательств коммерческого банка. Норма обязательных резервов устанавливает величину гарантийного фонда коммерческого банка, обеспечивающего выполнение его обязательств перед клиентами.</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Носители экономических интересов</w:t>
      </w:r>
      <w:r w:rsidRPr="00C74EB2">
        <w:rPr>
          <w:rFonts w:ascii="Times New Roman" w:eastAsia="Times New Roman" w:hAnsi="Times New Roman" w:cs="Times New Roman"/>
          <w:sz w:val="26"/>
          <w:szCs w:val="26"/>
          <w:lang w:eastAsia="ru-RU"/>
        </w:rPr>
        <w:t> – физические и юридические лица, имеющие индивидуальные экономические интересы.</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Объекты государственного регулирования </w:t>
      </w:r>
      <w:r w:rsidRPr="00C74EB2">
        <w:rPr>
          <w:rFonts w:ascii="Times New Roman" w:eastAsia="Times New Roman" w:hAnsi="Times New Roman" w:cs="Times New Roman"/>
          <w:sz w:val="26"/>
          <w:szCs w:val="26"/>
          <w:lang w:eastAsia="ru-RU"/>
        </w:rPr>
        <w:t>– условия, процессы, отношения, элементы и сектора экономики, функционирование которых рыночный механизм обеспечивает неудовлетворительно.</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Объект налогообложения</w:t>
      </w:r>
      <w:r w:rsidRPr="00C74EB2">
        <w:rPr>
          <w:rFonts w:ascii="Times New Roman" w:eastAsia="Times New Roman" w:hAnsi="Times New Roman" w:cs="Times New Roman"/>
          <w:sz w:val="26"/>
          <w:szCs w:val="26"/>
          <w:lang w:eastAsia="ru-RU"/>
        </w:rPr>
        <w:t> – количественно измеримый экономический феномен, подлежащий налогообложению.</w:t>
      </w: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p>
    <w:p w:rsidR="007673C1" w:rsidRPr="00C74EB2" w:rsidRDefault="007673C1" w:rsidP="004B4CBB">
      <w:pPr>
        <w:shd w:val="clear" w:color="auto" w:fill="FFFFFF"/>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bCs/>
          <w:sz w:val="26"/>
          <w:szCs w:val="26"/>
          <w:lang w:eastAsia="ru-RU"/>
        </w:rPr>
        <w:t>Планирование </w:t>
      </w:r>
      <w:r w:rsidRPr="00C74EB2">
        <w:rPr>
          <w:rFonts w:ascii="Times New Roman" w:eastAsia="Times New Roman" w:hAnsi="Times New Roman" w:cs="Times New Roman"/>
          <w:sz w:val="26"/>
          <w:szCs w:val="26"/>
          <w:lang w:eastAsia="ru-RU"/>
        </w:rPr>
        <w:t>– составляющая процесса управления, заключающаяся в разработке и практическом осуществлении планов, определяющих будущее состояние экономической системы, пути и средства его достижения.</w:t>
      </w:r>
    </w:p>
    <w:p w:rsidR="007673C1" w:rsidRPr="00C74EB2" w:rsidRDefault="007673C1" w:rsidP="004B4CBB">
      <w:pPr>
        <w:shd w:val="clear" w:color="auto" w:fill="FFFFFF"/>
        <w:spacing w:after="0" w:line="240" w:lineRule="auto"/>
        <w:ind w:firstLine="709"/>
        <w:jc w:val="center"/>
        <w:rPr>
          <w:b/>
          <w:bCs/>
          <w:sz w:val="26"/>
          <w:szCs w:val="26"/>
        </w:rPr>
      </w:pPr>
    </w:p>
    <w:p w:rsidR="00871937" w:rsidRPr="00C74EB2" w:rsidRDefault="00AD7D3E" w:rsidP="004B4CBB">
      <w:pPr>
        <w:pStyle w:val="af0"/>
        <w:jc w:val="center"/>
        <w:rPr>
          <w:rFonts w:ascii="Times New Roman" w:hAnsi="Times New Roman" w:cs="Times New Roman"/>
          <w:b/>
          <w:i/>
          <w:sz w:val="26"/>
          <w:szCs w:val="26"/>
        </w:rPr>
      </w:pPr>
      <w:r w:rsidRPr="00C74EB2">
        <w:rPr>
          <w:rFonts w:ascii="Times New Roman" w:hAnsi="Times New Roman" w:cs="Times New Roman"/>
          <w:b/>
          <w:i/>
          <w:sz w:val="26"/>
          <w:szCs w:val="26"/>
        </w:rPr>
        <w:t>10.</w:t>
      </w:r>
      <w:r w:rsidR="00E2248D" w:rsidRPr="00C74EB2">
        <w:rPr>
          <w:rFonts w:ascii="Times New Roman" w:hAnsi="Times New Roman" w:cs="Times New Roman"/>
          <w:b/>
          <w:i/>
          <w:sz w:val="26"/>
          <w:szCs w:val="26"/>
        </w:rPr>
        <w:t>6</w:t>
      </w:r>
      <w:r w:rsidR="009131FC" w:rsidRPr="00C74EB2">
        <w:rPr>
          <w:rFonts w:ascii="Times New Roman" w:hAnsi="Times New Roman" w:cs="Times New Roman"/>
          <w:b/>
          <w:i/>
          <w:sz w:val="26"/>
          <w:szCs w:val="26"/>
        </w:rPr>
        <w:t xml:space="preserve">.Критерии оценки знаний </w:t>
      </w:r>
      <w:r w:rsidR="00615933" w:rsidRPr="00C74EB2">
        <w:rPr>
          <w:rFonts w:ascii="Times New Roman" w:hAnsi="Times New Roman" w:cs="Times New Roman"/>
          <w:b/>
          <w:i/>
          <w:sz w:val="26"/>
          <w:szCs w:val="26"/>
        </w:rPr>
        <w:t>обучающегося</w:t>
      </w:r>
    </w:p>
    <w:p w:rsidR="00962A7A" w:rsidRPr="00C74EB2" w:rsidRDefault="00962A7A" w:rsidP="00962A7A">
      <w:pPr>
        <w:spacing w:after="0" w:line="276" w:lineRule="auto"/>
        <w:ind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Итоговый контроль проводится в форме зачета в соответствие с учебным планом.</w:t>
      </w:r>
    </w:p>
    <w:p w:rsidR="00962A7A" w:rsidRPr="00C74EB2" w:rsidRDefault="00962A7A" w:rsidP="00962A7A">
      <w:pPr>
        <w:spacing w:after="0" w:line="240" w:lineRule="auto"/>
        <w:ind w:right="6" w:firstLine="709"/>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  При проведении контроля в форме </w:t>
      </w:r>
      <w:r w:rsidRPr="00C74EB2">
        <w:rPr>
          <w:rFonts w:ascii="Times New Roman" w:eastAsia="Times New Roman" w:hAnsi="Times New Roman" w:cs="Times New Roman"/>
          <w:b/>
          <w:sz w:val="26"/>
          <w:szCs w:val="26"/>
          <w:lang w:eastAsia="ru-RU"/>
        </w:rPr>
        <w:t>зачёта</w:t>
      </w:r>
      <w:r w:rsidRPr="00C74EB2">
        <w:rPr>
          <w:rFonts w:ascii="Times New Roman" w:eastAsia="Times New Roman" w:hAnsi="Times New Roman" w:cs="Times New Roman"/>
          <w:sz w:val="26"/>
          <w:szCs w:val="26"/>
          <w:lang w:eastAsia="ru-RU"/>
        </w:rPr>
        <w:t xml:space="preserve"> в соответствие с учебным планом, применяется следующие критерии оценки:</w:t>
      </w:r>
    </w:p>
    <w:p w:rsidR="00962A7A" w:rsidRPr="00C74EB2" w:rsidRDefault="00962A7A" w:rsidP="00962A7A">
      <w:pPr>
        <w:spacing w:after="0" w:line="240" w:lineRule="auto"/>
        <w:ind w:right="6" w:hanging="10"/>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w:t>
      </w:r>
      <w:r w:rsidRPr="00C74EB2">
        <w:rPr>
          <w:rFonts w:ascii="Times New Roman" w:eastAsia="Times New Roman" w:hAnsi="Times New Roman" w:cs="Times New Roman"/>
          <w:b/>
          <w:sz w:val="26"/>
          <w:szCs w:val="26"/>
          <w:lang w:eastAsia="ru-RU"/>
        </w:rPr>
        <w:t>Зачтено»-</w:t>
      </w:r>
      <w:r w:rsidRPr="00C74EB2">
        <w:rPr>
          <w:rFonts w:ascii="Times New Roman" w:eastAsia="Times New Roman" w:hAnsi="Times New Roman" w:cs="Times New Roman"/>
          <w:sz w:val="26"/>
          <w:szCs w:val="26"/>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FB19CA" w:rsidRPr="00C74EB2" w:rsidRDefault="00962A7A" w:rsidP="00962A7A">
      <w:pPr>
        <w:pStyle w:val="af0"/>
        <w:jc w:val="both"/>
        <w:rPr>
          <w:rFonts w:ascii="Times New Roman" w:hAnsi="Times New Roman" w:cs="Times New Roman"/>
          <w:b/>
          <w:i/>
          <w:sz w:val="26"/>
          <w:szCs w:val="26"/>
        </w:rPr>
      </w:pPr>
      <w:r w:rsidRPr="00C74EB2">
        <w:rPr>
          <w:rFonts w:ascii="Times New Roman" w:eastAsia="Times New Roman" w:hAnsi="Times New Roman" w:cs="Times New Roman"/>
          <w:sz w:val="26"/>
          <w:szCs w:val="26"/>
          <w:lang w:eastAsia="ru-RU"/>
        </w:rPr>
        <w:t xml:space="preserve"> «</w:t>
      </w:r>
      <w:r w:rsidRPr="00C74EB2">
        <w:rPr>
          <w:rFonts w:ascii="Times New Roman" w:eastAsia="Times New Roman" w:hAnsi="Times New Roman" w:cs="Times New Roman"/>
          <w:b/>
          <w:sz w:val="26"/>
          <w:szCs w:val="26"/>
          <w:lang w:eastAsia="ru-RU"/>
        </w:rPr>
        <w:t>Не зачтено»-</w:t>
      </w:r>
      <w:r w:rsidRPr="00C74EB2">
        <w:rPr>
          <w:rFonts w:ascii="Times New Roman" w:eastAsia="Times New Roman" w:hAnsi="Times New Roman" w:cs="Times New Roman"/>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rsidR="00911BEB" w:rsidRPr="00C74EB2" w:rsidRDefault="00911BEB" w:rsidP="00F72B4B">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911BEB" w:rsidRPr="00C74EB2" w:rsidRDefault="00911BEB" w:rsidP="00F72B4B">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911BEB" w:rsidRPr="00C74EB2" w:rsidRDefault="00911BEB" w:rsidP="00F72B4B">
      <w:pPr>
        <w:spacing w:after="0" w:line="240" w:lineRule="auto"/>
        <w:ind w:firstLine="709"/>
        <w:jc w:val="both"/>
        <w:rPr>
          <w:rFonts w:ascii="Times New Roman" w:hAnsi="Times New Roman" w:cs="Times New Roman"/>
          <w:sz w:val="26"/>
          <w:szCs w:val="26"/>
        </w:rPr>
      </w:pPr>
      <w:r w:rsidRPr="00C74EB2">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DE72D2" w:rsidRPr="00C74EB2" w:rsidRDefault="00DE72D2" w:rsidP="003F61A2">
      <w:pPr>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Данный перечень может быть конкретизирован в зависимости от контингента обучающихся.</w:t>
      </w:r>
    </w:p>
    <w:p w:rsidR="00DE72D2" w:rsidRPr="00C74EB2" w:rsidRDefault="00DE72D2" w:rsidP="004B4CBB">
      <w:pPr>
        <w:spacing w:after="0" w:line="240" w:lineRule="auto"/>
        <w:ind w:firstLine="708"/>
        <w:jc w:val="both"/>
        <w:rPr>
          <w:rFonts w:ascii="Times New Roman" w:hAnsi="Times New Roman" w:cs="Times New Roman"/>
          <w:sz w:val="26"/>
          <w:szCs w:val="26"/>
        </w:rPr>
      </w:pPr>
      <w:r w:rsidRPr="00C74EB2">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E72D2" w:rsidRPr="00C74EB2" w:rsidRDefault="00DE72D2" w:rsidP="004B4CBB">
      <w:pPr>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а)</w:t>
      </w:r>
      <w:r w:rsidRPr="00C74EB2">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DE72D2" w:rsidRPr="00C74EB2" w:rsidRDefault="00DE72D2" w:rsidP="004B4CBB">
      <w:pPr>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б)</w:t>
      </w:r>
      <w:r w:rsidRPr="00C74EB2">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E72D2" w:rsidRPr="00C74EB2" w:rsidRDefault="00DE72D2" w:rsidP="004B4CBB">
      <w:pPr>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в)</w:t>
      </w:r>
      <w:r w:rsidRPr="00C74EB2">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E72D2" w:rsidRPr="00C74EB2" w:rsidRDefault="00DE72D2" w:rsidP="004B4CBB">
      <w:pPr>
        <w:spacing w:after="0" w:line="240" w:lineRule="auto"/>
        <w:ind w:firstLine="708"/>
        <w:jc w:val="both"/>
        <w:rPr>
          <w:rFonts w:ascii="Times New Roman" w:hAnsi="Times New Roman" w:cs="Times New Roman"/>
          <w:sz w:val="26"/>
          <w:szCs w:val="26"/>
        </w:rPr>
      </w:pPr>
      <w:r w:rsidRPr="00C74EB2">
        <w:rPr>
          <w:rFonts w:ascii="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E72D2" w:rsidRPr="00C74EB2" w:rsidRDefault="00DE72D2" w:rsidP="004B4CBB">
      <w:pPr>
        <w:spacing w:after="0" w:line="240" w:lineRule="auto"/>
        <w:ind w:firstLine="708"/>
        <w:jc w:val="both"/>
        <w:rPr>
          <w:rFonts w:ascii="Times New Roman" w:hAnsi="Times New Roman" w:cs="Times New Roman"/>
          <w:sz w:val="26"/>
          <w:szCs w:val="26"/>
        </w:rPr>
      </w:pPr>
      <w:r w:rsidRPr="00C74EB2">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w:t>
      </w:r>
      <w:r w:rsidR="00FF5F15" w:rsidRPr="00C74EB2">
        <w:rPr>
          <w:rFonts w:ascii="Times New Roman" w:hAnsi="Times New Roman" w:cs="Times New Roman"/>
          <w:sz w:val="26"/>
          <w:szCs w:val="26"/>
        </w:rPr>
        <w:t>ных образовательных технологий.</w:t>
      </w:r>
    </w:p>
    <w:p w:rsidR="00DC2ADB" w:rsidRPr="00C74EB2" w:rsidRDefault="00DC2ADB" w:rsidP="00DC2ADB">
      <w:pPr>
        <w:spacing w:after="0" w:line="240" w:lineRule="auto"/>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Критерий оценивания устного ответа</w:t>
      </w:r>
    </w:p>
    <w:p w:rsidR="00DC2ADB" w:rsidRPr="00C74EB2" w:rsidRDefault="00DC2ADB" w:rsidP="00DC2AD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DC2ADB" w:rsidRPr="00C74EB2" w:rsidRDefault="00DC2ADB" w:rsidP="00DC2AD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DC2ADB" w:rsidRPr="00C74EB2" w:rsidRDefault="00DC2ADB" w:rsidP="00DC2AD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DC2ADB" w:rsidRPr="00C74EB2" w:rsidRDefault="00DC2ADB" w:rsidP="00DC2ADB">
      <w:pPr>
        <w:spacing w:after="0" w:line="240" w:lineRule="auto"/>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DC2ADB" w:rsidRPr="00C74EB2" w:rsidRDefault="00DC2ADB" w:rsidP="00FB19CA">
      <w:pPr>
        <w:spacing w:after="0" w:line="240" w:lineRule="auto"/>
        <w:jc w:val="both"/>
        <w:rPr>
          <w:rFonts w:ascii="Times New Roman" w:hAnsi="Times New Roman" w:cs="Times New Roman"/>
          <w:sz w:val="26"/>
          <w:szCs w:val="26"/>
        </w:rPr>
      </w:pPr>
    </w:p>
    <w:p w:rsidR="00DC2ADB" w:rsidRPr="00C74EB2" w:rsidRDefault="00DC2ADB" w:rsidP="004B4CBB">
      <w:pPr>
        <w:spacing w:after="0" w:line="240" w:lineRule="auto"/>
        <w:ind w:firstLine="708"/>
        <w:jc w:val="both"/>
        <w:rPr>
          <w:rFonts w:ascii="Times New Roman" w:hAnsi="Times New Roman" w:cs="Times New Roman"/>
          <w:sz w:val="26"/>
          <w:szCs w:val="26"/>
        </w:rPr>
      </w:pPr>
    </w:p>
    <w:p w:rsidR="00911BEB" w:rsidRPr="00C74EB2" w:rsidRDefault="000B13C8" w:rsidP="004B4CBB">
      <w:pPr>
        <w:spacing w:after="0" w:line="240" w:lineRule="auto"/>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Критерии оценки рефератов</w:t>
      </w:r>
    </w:p>
    <w:p w:rsidR="00911BEB" w:rsidRPr="00C74EB2" w:rsidRDefault="00911BEB" w:rsidP="004B4CBB">
      <w:pPr>
        <w:spacing w:after="0" w:line="240" w:lineRule="auto"/>
        <w:jc w:val="both"/>
        <w:rPr>
          <w:rFonts w:ascii="Times New Roman" w:hAnsi="Times New Roman" w:cs="Times New Roman"/>
          <w:sz w:val="26"/>
          <w:szCs w:val="26"/>
          <w:lang w:eastAsia="ru-RU"/>
        </w:rPr>
      </w:pPr>
      <w:r w:rsidRPr="00C74EB2">
        <w:rPr>
          <w:rFonts w:ascii="Times New Roman" w:hAnsi="Times New Roman" w:cs="Times New Roman"/>
          <w:sz w:val="26"/>
          <w:szCs w:val="26"/>
          <w:lang w:eastAsia="ru-RU"/>
        </w:rPr>
        <w:t>Оценка </w:t>
      </w:r>
      <w:r w:rsidRPr="00C74EB2">
        <w:rPr>
          <w:rFonts w:ascii="Times New Roman" w:hAnsi="Times New Roman" w:cs="Times New Roman"/>
          <w:b/>
          <w:bCs/>
          <w:i/>
          <w:sz w:val="26"/>
          <w:szCs w:val="26"/>
          <w:lang w:eastAsia="ru-RU"/>
        </w:rPr>
        <w:t>«отлично»</w:t>
      </w:r>
      <w:r w:rsidR="00726A32" w:rsidRPr="00C74EB2">
        <w:rPr>
          <w:rFonts w:ascii="Times New Roman" w:hAnsi="Times New Roman" w:cs="Times New Roman"/>
          <w:b/>
          <w:bCs/>
          <w:i/>
          <w:sz w:val="26"/>
          <w:szCs w:val="26"/>
          <w:lang w:eastAsia="ru-RU"/>
        </w:rPr>
        <w:t xml:space="preserve"> </w:t>
      </w:r>
      <w:r w:rsidRPr="00C74EB2">
        <w:rPr>
          <w:rFonts w:ascii="Times New Roman" w:hAnsi="Times New Roman" w:cs="Times New Roman"/>
          <w:sz w:val="26"/>
          <w:szCs w:val="26"/>
          <w:lang w:eastAsia="ru-RU"/>
        </w:rPr>
        <w:t xml:space="preserve">выставляется, если работа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а написана грамотным научным языком, сформулирована цель работы,</w:t>
      </w:r>
      <w:r w:rsidR="00FF5F15" w:rsidRPr="00C74EB2">
        <w:rPr>
          <w:rFonts w:ascii="Times New Roman" w:hAnsi="Times New Roman" w:cs="Times New Roman"/>
          <w:sz w:val="26"/>
          <w:szCs w:val="26"/>
          <w:lang w:eastAsia="ru-RU"/>
        </w:rPr>
        <w:t xml:space="preserve"> полно и логично  раскрыта тема</w:t>
      </w:r>
      <w:r w:rsidRPr="00C74EB2">
        <w:rPr>
          <w:rFonts w:ascii="Times New Roman" w:hAnsi="Times New Roman" w:cs="Times New Roman"/>
          <w:sz w:val="26"/>
          <w:szCs w:val="26"/>
          <w:lang w:eastAsia="ru-RU"/>
        </w:rPr>
        <w:t xml:space="preserve">, имеет чёткую структуру и логику изложения, точка зрения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 xml:space="preserve">а обоснована, в работе присутствуют ссылки на нормативно-правовые акты.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 xml:space="preserve"> в работе выдвигает новые идеи и трактовки, демонстрирует способность анализировать материал.</w:t>
      </w:r>
    </w:p>
    <w:p w:rsidR="00911BEB" w:rsidRPr="00C74EB2" w:rsidRDefault="00911BEB" w:rsidP="004B4CBB">
      <w:pPr>
        <w:spacing w:after="0" w:line="240" w:lineRule="auto"/>
        <w:jc w:val="both"/>
        <w:rPr>
          <w:rFonts w:ascii="Times New Roman" w:hAnsi="Times New Roman" w:cs="Times New Roman"/>
          <w:sz w:val="26"/>
          <w:szCs w:val="26"/>
          <w:lang w:eastAsia="ru-RU"/>
        </w:rPr>
      </w:pPr>
      <w:r w:rsidRPr="00C74EB2">
        <w:rPr>
          <w:rFonts w:ascii="Times New Roman" w:hAnsi="Times New Roman" w:cs="Times New Roman"/>
          <w:sz w:val="26"/>
          <w:szCs w:val="26"/>
          <w:lang w:eastAsia="ru-RU"/>
        </w:rPr>
        <w:t>Оценка </w:t>
      </w:r>
      <w:r w:rsidRPr="00C74EB2">
        <w:rPr>
          <w:rFonts w:ascii="Times New Roman" w:hAnsi="Times New Roman" w:cs="Times New Roman"/>
          <w:b/>
          <w:bCs/>
          <w:i/>
          <w:sz w:val="26"/>
          <w:szCs w:val="26"/>
          <w:lang w:eastAsia="ru-RU"/>
        </w:rPr>
        <w:t>«хорошо»</w:t>
      </w:r>
      <w:r w:rsidR="007673C1" w:rsidRPr="00C74EB2">
        <w:rPr>
          <w:rFonts w:ascii="Times New Roman" w:hAnsi="Times New Roman" w:cs="Times New Roman"/>
          <w:b/>
          <w:bCs/>
          <w:i/>
          <w:sz w:val="26"/>
          <w:szCs w:val="26"/>
          <w:lang w:eastAsia="ru-RU"/>
        </w:rPr>
        <w:t xml:space="preserve"> </w:t>
      </w:r>
      <w:r w:rsidRPr="00C74EB2">
        <w:rPr>
          <w:rFonts w:ascii="Times New Roman" w:hAnsi="Times New Roman" w:cs="Times New Roman"/>
          <w:sz w:val="26"/>
          <w:szCs w:val="26"/>
          <w:lang w:eastAsia="ru-RU"/>
        </w:rPr>
        <w:t xml:space="preserve">выставляется, если работа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 xml:space="preserve">а написана грамотным научным языком, имеет чёткую структуру и логику изложения, точка зрения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911BEB" w:rsidRPr="00C74EB2" w:rsidRDefault="00911BEB" w:rsidP="004B4CBB">
      <w:pPr>
        <w:spacing w:after="0" w:line="240" w:lineRule="auto"/>
        <w:jc w:val="both"/>
        <w:rPr>
          <w:rFonts w:ascii="Times New Roman" w:hAnsi="Times New Roman" w:cs="Times New Roman"/>
          <w:sz w:val="26"/>
          <w:szCs w:val="26"/>
          <w:lang w:eastAsia="ru-RU"/>
        </w:rPr>
      </w:pPr>
      <w:r w:rsidRPr="00C74EB2">
        <w:rPr>
          <w:rFonts w:ascii="Times New Roman" w:hAnsi="Times New Roman" w:cs="Times New Roman"/>
          <w:sz w:val="26"/>
          <w:szCs w:val="26"/>
          <w:lang w:eastAsia="ru-RU"/>
        </w:rPr>
        <w:t>Оценка </w:t>
      </w:r>
      <w:r w:rsidRPr="00C74EB2">
        <w:rPr>
          <w:rFonts w:ascii="Times New Roman" w:hAnsi="Times New Roman" w:cs="Times New Roman"/>
          <w:b/>
          <w:bCs/>
          <w:i/>
          <w:sz w:val="26"/>
          <w:szCs w:val="26"/>
          <w:lang w:eastAsia="ru-RU"/>
        </w:rPr>
        <w:t>«удовлетворительно»</w:t>
      </w:r>
      <w:r w:rsidR="007673C1" w:rsidRPr="00C74EB2">
        <w:rPr>
          <w:rFonts w:ascii="Times New Roman" w:hAnsi="Times New Roman" w:cs="Times New Roman"/>
          <w:b/>
          <w:bCs/>
          <w:i/>
          <w:sz w:val="26"/>
          <w:szCs w:val="26"/>
          <w:lang w:eastAsia="ru-RU"/>
        </w:rPr>
        <w:t xml:space="preserve"> </w:t>
      </w:r>
      <w:r w:rsidRPr="00C74EB2">
        <w:rPr>
          <w:rFonts w:ascii="Times New Roman" w:hAnsi="Times New Roman" w:cs="Times New Roman"/>
          <w:sz w:val="26"/>
          <w:szCs w:val="26"/>
          <w:lang w:eastAsia="ru-RU"/>
        </w:rPr>
        <w:t xml:space="preserve">выставляется, если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 xml:space="preserve">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911BEB" w:rsidRPr="00C74EB2" w:rsidRDefault="00911BEB" w:rsidP="004B4CBB">
      <w:pPr>
        <w:spacing w:after="0" w:line="240" w:lineRule="auto"/>
        <w:jc w:val="both"/>
        <w:rPr>
          <w:rFonts w:ascii="Times New Roman" w:hAnsi="Times New Roman" w:cs="Times New Roman"/>
          <w:sz w:val="26"/>
          <w:szCs w:val="26"/>
          <w:lang w:eastAsia="ru-RU"/>
        </w:rPr>
      </w:pPr>
      <w:r w:rsidRPr="00C74EB2">
        <w:rPr>
          <w:rFonts w:ascii="Times New Roman" w:hAnsi="Times New Roman" w:cs="Times New Roman"/>
          <w:sz w:val="26"/>
          <w:szCs w:val="26"/>
          <w:lang w:eastAsia="ru-RU"/>
        </w:rPr>
        <w:t>Оценка </w:t>
      </w:r>
      <w:r w:rsidRPr="00C74EB2">
        <w:rPr>
          <w:rFonts w:ascii="Times New Roman" w:hAnsi="Times New Roman" w:cs="Times New Roman"/>
          <w:b/>
          <w:bCs/>
          <w:i/>
          <w:sz w:val="26"/>
          <w:szCs w:val="26"/>
          <w:lang w:eastAsia="ru-RU"/>
        </w:rPr>
        <w:t>«неудовлетворительно»</w:t>
      </w:r>
      <w:r w:rsidR="007673C1" w:rsidRPr="00C74EB2">
        <w:rPr>
          <w:rFonts w:ascii="Times New Roman" w:hAnsi="Times New Roman" w:cs="Times New Roman"/>
          <w:b/>
          <w:bCs/>
          <w:i/>
          <w:sz w:val="26"/>
          <w:szCs w:val="26"/>
          <w:lang w:eastAsia="ru-RU"/>
        </w:rPr>
        <w:t xml:space="preserve"> </w:t>
      </w:r>
      <w:r w:rsidRPr="00C74EB2">
        <w:rPr>
          <w:rFonts w:ascii="Times New Roman" w:hAnsi="Times New Roman" w:cs="Times New Roman"/>
          <w:sz w:val="26"/>
          <w:szCs w:val="26"/>
          <w:lang w:eastAsia="ru-RU"/>
        </w:rPr>
        <w:t xml:space="preserve">выставляется, если </w:t>
      </w:r>
      <w:r w:rsidR="00587191" w:rsidRPr="00C74EB2">
        <w:rPr>
          <w:rFonts w:ascii="Times New Roman" w:hAnsi="Times New Roman" w:cs="Times New Roman"/>
          <w:sz w:val="26"/>
          <w:szCs w:val="26"/>
          <w:lang w:eastAsia="ru-RU"/>
        </w:rPr>
        <w:t>обучающийся</w:t>
      </w:r>
      <w:r w:rsidRPr="00C74EB2">
        <w:rPr>
          <w:rFonts w:ascii="Times New Roman" w:hAnsi="Times New Roman" w:cs="Times New Roman"/>
          <w:sz w:val="26"/>
          <w:szCs w:val="26"/>
          <w:lang w:eastAsia="ru-RU"/>
        </w:rPr>
        <w:t xml:space="preserve">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FB19CA" w:rsidRPr="00C74EB2" w:rsidRDefault="00FB19CA" w:rsidP="004B4CBB">
      <w:pPr>
        <w:spacing w:after="0" w:line="240" w:lineRule="auto"/>
        <w:jc w:val="both"/>
        <w:rPr>
          <w:rFonts w:ascii="Times New Roman" w:hAnsi="Times New Roman" w:cs="Times New Roman"/>
          <w:sz w:val="26"/>
          <w:szCs w:val="26"/>
          <w:lang w:eastAsia="ru-RU"/>
        </w:rPr>
      </w:pPr>
    </w:p>
    <w:p w:rsidR="00FB19CA" w:rsidRPr="00C74EB2" w:rsidRDefault="00FB19CA" w:rsidP="00FB19CA">
      <w:pPr>
        <w:spacing w:after="0" w:line="240" w:lineRule="auto"/>
        <w:jc w:val="center"/>
        <w:rPr>
          <w:rFonts w:ascii="Times New Roman" w:eastAsia="Calibri" w:hAnsi="Times New Roman" w:cs="Times New Roman"/>
          <w:b/>
          <w:i/>
          <w:sz w:val="26"/>
          <w:szCs w:val="26"/>
          <w:lang w:eastAsia="ru-RU"/>
        </w:rPr>
      </w:pPr>
    </w:p>
    <w:p w:rsidR="00FB19CA" w:rsidRPr="00C74EB2" w:rsidRDefault="00FB19CA" w:rsidP="00FB19CA">
      <w:pPr>
        <w:spacing w:after="0" w:line="240" w:lineRule="auto"/>
        <w:jc w:val="center"/>
        <w:rPr>
          <w:rFonts w:ascii="Times New Roman" w:eastAsia="Calibri" w:hAnsi="Times New Roman" w:cs="Times New Roman"/>
          <w:b/>
          <w:i/>
          <w:sz w:val="26"/>
          <w:szCs w:val="26"/>
          <w:lang w:val="x-none" w:eastAsia="x-none"/>
        </w:rPr>
      </w:pPr>
      <w:r w:rsidRPr="00C74EB2">
        <w:rPr>
          <w:rFonts w:ascii="Times New Roman" w:eastAsia="Calibri" w:hAnsi="Times New Roman" w:cs="Times New Roman"/>
          <w:b/>
          <w:i/>
          <w:sz w:val="26"/>
          <w:szCs w:val="26"/>
          <w:lang w:val="x-none" w:eastAsia="x-none"/>
        </w:rPr>
        <w:t>Критерии оценки научных докладов.</w:t>
      </w:r>
    </w:p>
    <w:p w:rsidR="00FB19CA" w:rsidRPr="00C74EB2" w:rsidRDefault="00FB19CA" w:rsidP="00FB19CA">
      <w:pPr>
        <w:keepNext/>
        <w:spacing w:after="0" w:line="240" w:lineRule="auto"/>
        <w:jc w:val="both"/>
        <w:outlineLvl w:val="0"/>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ab/>
        <w:t xml:space="preserve">Доклад оценивается </w:t>
      </w:r>
      <w:r w:rsidRPr="00C74EB2">
        <w:rPr>
          <w:rFonts w:ascii="Times New Roman" w:eastAsia="Times New Roman" w:hAnsi="Times New Roman" w:cs="Times New Roman"/>
          <w:b/>
          <w:sz w:val="26"/>
          <w:szCs w:val="26"/>
          <w:lang w:eastAsia="ru-RU"/>
        </w:rPr>
        <w:t>«</w:t>
      </w:r>
      <w:r w:rsidRPr="00C74EB2">
        <w:rPr>
          <w:rFonts w:ascii="Times New Roman" w:eastAsia="Arial" w:hAnsi="Times New Roman" w:cs="Times New Roman"/>
          <w:i/>
          <w:iCs/>
          <w:sz w:val="26"/>
          <w:szCs w:val="26"/>
          <w:shd w:val="clear" w:color="auto" w:fill="FFFFFF"/>
          <w:lang w:eastAsia="ru-RU"/>
        </w:rPr>
        <w:t>отлично</w:t>
      </w:r>
      <w:r w:rsidRPr="00C74EB2">
        <w:rPr>
          <w:rFonts w:ascii="Times New Roman" w:eastAsia="Times New Roman" w:hAnsi="Times New Roman" w:cs="Times New Roman"/>
          <w:b/>
          <w:sz w:val="26"/>
          <w:szCs w:val="26"/>
          <w:lang w:eastAsia="ru-RU"/>
        </w:rPr>
        <w:t>»</w:t>
      </w:r>
      <w:r w:rsidRPr="00C74EB2">
        <w:rPr>
          <w:rFonts w:ascii="Times New Roman" w:eastAsia="Times New Roman" w:hAnsi="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C74EB2">
        <w:rPr>
          <w:rFonts w:ascii="Times New Roman" w:eastAsia="Times New Roman" w:hAnsi="Times New Roman" w:cs="Times New Roman"/>
          <w:sz w:val="26"/>
          <w:szCs w:val="26"/>
          <w:lang w:eastAsia="ru-RU"/>
        </w:rPr>
        <w:softHyphen/>
        <w:t>менения опыта в практике муниципального управления и местного само</w:t>
      </w:r>
      <w:r w:rsidRPr="00C74EB2">
        <w:rPr>
          <w:rFonts w:ascii="Times New Roman" w:eastAsia="Times New Roman" w:hAnsi="Times New Roman" w:cs="Times New Roman"/>
          <w:sz w:val="26"/>
          <w:szCs w:val="26"/>
          <w:lang w:eastAsia="ru-RU"/>
        </w:rPr>
        <w:softHyphen/>
        <w:t>управления.</w:t>
      </w:r>
    </w:p>
    <w:p w:rsidR="00FB19CA" w:rsidRPr="00C74EB2" w:rsidRDefault="00FB19CA" w:rsidP="00FB19CA">
      <w:pPr>
        <w:keepNext/>
        <w:spacing w:after="0" w:line="240" w:lineRule="auto"/>
        <w:jc w:val="both"/>
        <w:outlineLvl w:val="0"/>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Доклад оценивается </w:t>
      </w:r>
      <w:r w:rsidRPr="00C74EB2">
        <w:rPr>
          <w:rFonts w:ascii="Times New Roman" w:eastAsia="Times New Roman" w:hAnsi="Times New Roman" w:cs="Times New Roman"/>
          <w:b/>
          <w:sz w:val="26"/>
          <w:szCs w:val="26"/>
          <w:lang w:eastAsia="ru-RU"/>
        </w:rPr>
        <w:t>«</w:t>
      </w:r>
      <w:r w:rsidRPr="00C74EB2">
        <w:rPr>
          <w:rFonts w:ascii="Times New Roman" w:eastAsia="Arial" w:hAnsi="Times New Roman" w:cs="Times New Roman"/>
          <w:i/>
          <w:iCs/>
          <w:sz w:val="26"/>
          <w:szCs w:val="26"/>
          <w:shd w:val="clear" w:color="auto" w:fill="FFFFFF"/>
          <w:lang w:eastAsia="ru-RU"/>
        </w:rPr>
        <w:t>хорошо</w:t>
      </w:r>
      <w:r w:rsidRPr="00C74EB2">
        <w:rPr>
          <w:rFonts w:ascii="Times New Roman" w:eastAsia="Times New Roman" w:hAnsi="Times New Roman" w:cs="Times New Roman"/>
          <w:b/>
          <w:sz w:val="26"/>
          <w:szCs w:val="26"/>
          <w:lang w:eastAsia="ru-RU"/>
        </w:rPr>
        <w:t>»</w:t>
      </w:r>
      <w:r w:rsidRPr="00C74EB2">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sidRPr="00C74EB2">
        <w:rPr>
          <w:rFonts w:ascii="Times New Roman" w:eastAsia="Times New Roman" w:hAnsi="Times New Roman" w:cs="Times New Roman"/>
          <w:sz w:val="26"/>
          <w:szCs w:val="26"/>
          <w:lang w:eastAsia="ru-RU"/>
        </w:rPr>
        <w:softHyphen/>
        <w:t>ных работ, обоснованы выводы о ее важности для решения проблем в облас</w:t>
      </w:r>
      <w:r w:rsidRPr="00C74EB2">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FB19CA" w:rsidRPr="00C74EB2" w:rsidRDefault="00FB19CA" w:rsidP="00FB19CA">
      <w:pPr>
        <w:spacing w:after="0" w:line="240" w:lineRule="auto"/>
        <w:ind w:firstLine="720"/>
        <w:jc w:val="both"/>
        <w:rPr>
          <w:rFonts w:ascii="Times New Roman" w:eastAsia="Calibri" w:hAnsi="Times New Roman" w:cs="Times New Roman"/>
          <w:b/>
          <w:i/>
          <w:sz w:val="26"/>
          <w:szCs w:val="26"/>
          <w:lang w:eastAsia="ru-RU"/>
        </w:rPr>
      </w:pPr>
      <w:r w:rsidRPr="00C74EB2">
        <w:rPr>
          <w:rFonts w:ascii="Times New Roman" w:eastAsia="Times New Roman" w:hAnsi="Times New Roman" w:cs="Times New Roman"/>
          <w:sz w:val="26"/>
          <w:szCs w:val="26"/>
          <w:lang w:eastAsia="ru-RU"/>
        </w:rPr>
        <w:t>Доклад оценивается</w:t>
      </w:r>
      <w:r w:rsidRPr="00C74EB2">
        <w:rPr>
          <w:rFonts w:ascii="Times New Roman" w:eastAsia="Arial" w:hAnsi="Times New Roman" w:cs="Times New Roman"/>
          <w:i/>
          <w:iCs/>
          <w:sz w:val="26"/>
          <w:szCs w:val="26"/>
          <w:shd w:val="clear" w:color="auto" w:fill="FFFFFF"/>
          <w:lang w:eastAsia="ru-RU"/>
        </w:rPr>
        <w:t xml:space="preserve"> «удовлетворительно»</w:t>
      </w:r>
      <w:r w:rsidRPr="00C74EB2">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w:t>
      </w:r>
    </w:p>
    <w:p w:rsidR="00FB19CA" w:rsidRPr="00C74EB2" w:rsidRDefault="00FB19CA" w:rsidP="004B4CBB">
      <w:pPr>
        <w:pStyle w:val="100"/>
        <w:shd w:val="clear" w:color="auto" w:fill="auto"/>
        <w:spacing w:before="0" w:line="240" w:lineRule="auto"/>
        <w:ind w:left="120" w:right="20" w:firstLine="700"/>
        <w:rPr>
          <w:rFonts w:eastAsia="Calibri"/>
          <w:b/>
          <w:i/>
          <w:sz w:val="26"/>
          <w:szCs w:val="26"/>
        </w:rPr>
      </w:pPr>
    </w:p>
    <w:p w:rsidR="00FB19CA" w:rsidRPr="00C74EB2" w:rsidRDefault="00FB19CA" w:rsidP="00FB19CA">
      <w:pPr>
        <w:spacing w:after="0" w:line="240" w:lineRule="auto"/>
        <w:jc w:val="center"/>
        <w:rPr>
          <w:rFonts w:ascii="Times New Roman" w:eastAsia="Calibri" w:hAnsi="Times New Roman" w:cs="Times New Roman"/>
          <w:b/>
          <w:i/>
          <w:sz w:val="26"/>
          <w:szCs w:val="26"/>
          <w:lang w:eastAsia="ru-RU"/>
        </w:rPr>
      </w:pPr>
      <w:r w:rsidRPr="00C74EB2">
        <w:rPr>
          <w:rFonts w:ascii="Times New Roman" w:eastAsia="Calibri" w:hAnsi="Times New Roman" w:cs="Times New Roman"/>
          <w:b/>
          <w:i/>
          <w:sz w:val="26"/>
          <w:szCs w:val="26"/>
          <w:lang w:eastAsia="ru-RU"/>
        </w:rPr>
        <w:t>Критерии оценки решения задач.</w:t>
      </w:r>
    </w:p>
    <w:p w:rsidR="00FB19CA" w:rsidRPr="00C74EB2" w:rsidRDefault="00FB19CA" w:rsidP="00FB19CA">
      <w:pPr>
        <w:spacing w:after="0" w:line="240" w:lineRule="auto"/>
        <w:ind w:firstLine="426"/>
        <w:jc w:val="both"/>
        <w:rPr>
          <w:rFonts w:ascii="Times New Roman" w:eastAsia="Calibri" w:hAnsi="Times New Roman" w:cs="Times New Roman"/>
          <w:b/>
          <w:i/>
          <w:sz w:val="26"/>
          <w:szCs w:val="26"/>
          <w:lang w:eastAsia="ru-RU"/>
        </w:rPr>
      </w:pPr>
      <w:r w:rsidRPr="00C74EB2">
        <w:rPr>
          <w:rFonts w:ascii="Times New Roman" w:eastAsia="Times New Roman" w:hAnsi="Times New Roman" w:cs="Times New Roman"/>
          <w:sz w:val="26"/>
          <w:szCs w:val="26"/>
          <w:lang w:eastAsia="ru-RU"/>
        </w:rPr>
        <w:t>Оценивается умение за определенное время (от 10 до 30 минут) решить задачу, грамотно и полно ответить, раскрыть теоретический вопрос (основные проблемы в вопросе)</w:t>
      </w:r>
    </w:p>
    <w:p w:rsidR="00FB19CA" w:rsidRPr="00C74EB2" w:rsidRDefault="00FB19CA" w:rsidP="00FB19CA">
      <w:pPr>
        <w:spacing w:after="0" w:line="240" w:lineRule="auto"/>
        <w:ind w:firstLine="426"/>
        <w:jc w:val="both"/>
        <w:rPr>
          <w:rFonts w:ascii="Times New Roman" w:eastAsia="Calibri" w:hAnsi="Times New Roman" w:cs="Times New Roman"/>
          <w:b/>
          <w:i/>
          <w:sz w:val="26"/>
          <w:szCs w:val="26"/>
          <w:lang w:eastAsia="ru-RU"/>
        </w:rPr>
      </w:pPr>
      <w:r w:rsidRPr="00C74EB2">
        <w:rPr>
          <w:rFonts w:ascii="Times New Roman" w:eastAsia="Times New Roman" w:hAnsi="Times New Roman" w:cs="Times New Roman"/>
          <w:b/>
          <w:sz w:val="26"/>
          <w:szCs w:val="26"/>
          <w:lang w:eastAsia="ru-RU"/>
        </w:rPr>
        <w:t>«</w:t>
      </w:r>
      <w:r w:rsidRPr="00C74EB2">
        <w:rPr>
          <w:rFonts w:ascii="Times New Roman" w:eastAsia="Times New Roman" w:hAnsi="Times New Roman" w:cs="Times New Roman"/>
          <w:b/>
          <w:i/>
          <w:sz w:val="26"/>
          <w:szCs w:val="26"/>
          <w:lang w:eastAsia="ru-RU"/>
        </w:rPr>
        <w:t>Зачтено</w:t>
      </w:r>
      <w:r w:rsidRPr="00C74EB2">
        <w:rPr>
          <w:rFonts w:ascii="Times New Roman" w:eastAsia="Times New Roman" w:hAnsi="Times New Roman" w:cs="Times New Roman"/>
          <w:b/>
          <w:sz w:val="26"/>
          <w:szCs w:val="26"/>
          <w:lang w:eastAsia="ru-RU"/>
        </w:rPr>
        <w:t>»-</w:t>
      </w:r>
      <w:r w:rsidRPr="00C74EB2">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
    <w:p w:rsidR="00FB19CA" w:rsidRPr="00C74EB2" w:rsidRDefault="00FB19CA" w:rsidP="00FB19CA">
      <w:pPr>
        <w:spacing w:after="0" w:line="240" w:lineRule="auto"/>
        <w:ind w:firstLine="426"/>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b/>
          <w:i/>
          <w:sz w:val="26"/>
          <w:szCs w:val="26"/>
          <w:lang w:eastAsia="ru-RU"/>
        </w:rPr>
        <w:t>«Не зачтено</w:t>
      </w:r>
      <w:r w:rsidRPr="00C74EB2">
        <w:rPr>
          <w:rFonts w:ascii="Times New Roman" w:eastAsia="Times New Roman" w:hAnsi="Times New Roman" w:cs="Times New Roman"/>
          <w:b/>
          <w:sz w:val="26"/>
          <w:szCs w:val="26"/>
          <w:lang w:eastAsia="ru-RU"/>
        </w:rPr>
        <w:t>»-</w:t>
      </w:r>
      <w:r w:rsidRPr="00C74EB2">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
    <w:p w:rsidR="00FB19CA" w:rsidRPr="00C74EB2" w:rsidRDefault="00FB19CA" w:rsidP="004B4CBB">
      <w:pPr>
        <w:spacing w:after="0" w:line="240" w:lineRule="auto"/>
        <w:ind w:left="708"/>
        <w:jc w:val="center"/>
        <w:rPr>
          <w:rFonts w:ascii="Times New Roman" w:eastAsia="Calibri" w:hAnsi="Times New Roman" w:cs="Times New Roman"/>
          <w:b/>
          <w:i/>
          <w:sz w:val="26"/>
          <w:szCs w:val="26"/>
        </w:rPr>
      </w:pPr>
    </w:p>
    <w:p w:rsidR="00911BEB" w:rsidRPr="00C74EB2" w:rsidRDefault="00911BEB" w:rsidP="004B4CBB">
      <w:pPr>
        <w:spacing w:after="0" w:line="240" w:lineRule="auto"/>
        <w:ind w:left="708"/>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Критерии оценки практической работы</w:t>
      </w:r>
    </w:p>
    <w:p w:rsidR="00911BEB" w:rsidRPr="00C74EB2" w:rsidRDefault="00911BEB" w:rsidP="004B4CBB">
      <w:pPr>
        <w:spacing w:after="0" w:line="240" w:lineRule="auto"/>
        <w:jc w:val="both"/>
        <w:rPr>
          <w:rFonts w:ascii="Times New Roman" w:eastAsia="Calibri" w:hAnsi="Times New Roman" w:cs="Times New Roman"/>
          <w:b/>
          <w:i/>
          <w:sz w:val="26"/>
          <w:szCs w:val="26"/>
        </w:rPr>
      </w:pPr>
      <w:r w:rsidRPr="00C74EB2">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911BEB" w:rsidRPr="00C74EB2" w:rsidRDefault="00911BEB" w:rsidP="004B4CBB">
      <w:pPr>
        <w:spacing w:after="0" w:line="240" w:lineRule="auto"/>
        <w:jc w:val="both"/>
        <w:rPr>
          <w:rFonts w:ascii="Times New Roman" w:eastAsia="Calibri" w:hAnsi="Times New Roman" w:cs="Times New Roman"/>
          <w:b/>
          <w:i/>
          <w:sz w:val="26"/>
          <w:szCs w:val="26"/>
        </w:rPr>
      </w:pPr>
      <w:r w:rsidRPr="00C74EB2">
        <w:rPr>
          <w:rFonts w:ascii="Times New Roman" w:hAnsi="Times New Roman" w:cs="Times New Roman"/>
          <w:b/>
          <w:sz w:val="26"/>
          <w:szCs w:val="26"/>
        </w:rPr>
        <w:t>«</w:t>
      </w:r>
      <w:r w:rsidRPr="00C74EB2">
        <w:rPr>
          <w:rFonts w:ascii="Times New Roman" w:hAnsi="Times New Roman" w:cs="Times New Roman"/>
          <w:b/>
          <w:i/>
          <w:sz w:val="26"/>
          <w:szCs w:val="26"/>
        </w:rPr>
        <w:t>Зачтено</w:t>
      </w:r>
      <w:r w:rsidRPr="00C74EB2">
        <w:rPr>
          <w:rFonts w:ascii="Times New Roman" w:hAnsi="Times New Roman" w:cs="Times New Roman"/>
          <w:b/>
          <w:sz w:val="26"/>
          <w:szCs w:val="26"/>
        </w:rPr>
        <w:t>»-</w:t>
      </w:r>
      <w:r w:rsidRPr="00C74EB2">
        <w:rPr>
          <w:rFonts w:ascii="Times New Roman" w:hAnsi="Times New Roman" w:cs="Times New Roman"/>
          <w:sz w:val="26"/>
          <w:szCs w:val="26"/>
        </w:rPr>
        <w:t xml:space="preserve"> Обучающийся за отведенное время правильно ответил на вопрос или решил задачу.</w:t>
      </w:r>
    </w:p>
    <w:p w:rsidR="00911BEB" w:rsidRPr="00C74EB2" w:rsidRDefault="00911BEB" w:rsidP="004B4CBB">
      <w:pPr>
        <w:spacing w:after="0" w:line="240" w:lineRule="auto"/>
        <w:jc w:val="both"/>
        <w:rPr>
          <w:rFonts w:ascii="Times New Roman" w:hAnsi="Times New Roman" w:cs="Times New Roman"/>
          <w:sz w:val="26"/>
          <w:szCs w:val="26"/>
          <w:lang w:eastAsia="ru-RU"/>
        </w:rPr>
      </w:pPr>
      <w:r w:rsidRPr="00C74EB2">
        <w:rPr>
          <w:rFonts w:ascii="Times New Roman" w:hAnsi="Times New Roman" w:cs="Times New Roman"/>
          <w:b/>
          <w:i/>
          <w:sz w:val="26"/>
          <w:szCs w:val="26"/>
        </w:rPr>
        <w:t>«Не зачтено</w:t>
      </w:r>
      <w:r w:rsidRPr="00C74EB2">
        <w:rPr>
          <w:rFonts w:ascii="Times New Roman" w:hAnsi="Times New Roman" w:cs="Times New Roman"/>
          <w:b/>
          <w:sz w:val="26"/>
          <w:szCs w:val="26"/>
        </w:rPr>
        <w:t>»-</w:t>
      </w:r>
      <w:r w:rsidRPr="00C74EB2">
        <w:rPr>
          <w:rFonts w:ascii="Times New Roman" w:hAnsi="Times New Roman" w:cs="Times New Roman"/>
          <w:sz w:val="26"/>
          <w:szCs w:val="26"/>
        </w:rPr>
        <w:t xml:space="preserve"> Обучающийся не справился с ответом на вопрос, не решил задачу и / или не уложился в отведенное время.</w:t>
      </w:r>
    </w:p>
    <w:p w:rsidR="001657A7" w:rsidRPr="00C74EB2" w:rsidRDefault="001657A7" w:rsidP="004B4CBB">
      <w:pPr>
        <w:spacing w:after="0" w:line="240" w:lineRule="auto"/>
        <w:rPr>
          <w:sz w:val="26"/>
          <w:szCs w:val="26"/>
        </w:rPr>
      </w:pPr>
    </w:p>
    <w:p w:rsidR="00DE72D2" w:rsidRPr="00C74EB2" w:rsidRDefault="00DE72D2" w:rsidP="004B4CBB">
      <w:pPr>
        <w:spacing w:after="0" w:line="240" w:lineRule="auto"/>
        <w:jc w:val="center"/>
        <w:rPr>
          <w:rFonts w:ascii="Times New Roman" w:eastAsia="Calibri" w:hAnsi="Times New Roman" w:cs="Times New Roman"/>
          <w:b/>
          <w:i/>
          <w:sz w:val="26"/>
          <w:szCs w:val="26"/>
        </w:rPr>
      </w:pPr>
      <w:r w:rsidRPr="00C74EB2">
        <w:rPr>
          <w:rFonts w:ascii="Times New Roman" w:eastAsia="Calibri" w:hAnsi="Times New Roman" w:cs="Times New Roman"/>
          <w:b/>
          <w:i/>
          <w:sz w:val="26"/>
          <w:szCs w:val="26"/>
        </w:rPr>
        <w:t>Критерии оценки теста:</w:t>
      </w:r>
    </w:p>
    <w:p w:rsidR="00DE72D2" w:rsidRPr="00C74EB2" w:rsidRDefault="00DE72D2" w:rsidP="004B4CBB">
      <w:pPr>
        <w:spacing w:after="0" w:line="240" w:lineRule="auto"/>
        <w:jc w:val="both"/>
        <w:rPr>
          <w:rFonts w:ascii="Times New Roman" w:eastAsia="Calibri" w:hAnsi="Times New Roman" w:cs="Times New Roman"/>
          <w:b/>
          <w:sz w:val="26"/>
          <w:szCs w:val="26"/>
        </w:rPr>
      </w:pPr>
    </w:p>
    <w:p w:rsidR="006F0034" w:rsidRPr="00C74EB2" w:rsidRDefault="006F0034" w:rsidP="004B4CBB">
      <w:pPr>
        <w:spacing w:after="0" w:line="240" w:lineRule="auto"/>
        <w:ind w:left="142"/>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p w:rsidR="009F788A" w:rsidRPr="00C74EB2" w:rsidRDefault="009F788A" w:rsidP="004B4CBB">
      <w:pPr>
        <w:spacing w:after="0" w:line="240" w:lineRule="auto"/>
        <w:ind w:left="142"/>
        <w:jc w:val="both"/>
        <w:rPr>
          <w:rFonts w:ascii="Times New Roman" w:eastAsia="Times New Roman" w:hAnsi="Times New Roman" w:cs="Times New Roman"/>
          <w:sz w:val="26"/>
          <w:szCs w:val="26"/>
          <w:lang w:eastAsia="ru-RU"/>
        </w:rPr>
      </w:pPr>
    </w:p>
    <w:tbl>
      <w:tblPr>
        <w:tblStyle w:val="16"/>
        <w:tblW w:w="0" w:type="auto"/>
        <w:tblLook w:val="04A0" w:firstRow="1" w:lastRow="0" w:firstColumn="1" w:lastColumn="0" w:noHBand="0" w:noVBand="1"/>
      </w:tblPr>
      <w:tblGrid>
        <w:gridCol w:w="4754"/>
        <w:gridCol w:w="4817"/>
      </w:tblGrid>
      <w:tr w:rsidR="00C74EB2" w:rsidRPr="00C74EB2" w:rsidTr="00F14B35">
        <w:trPr>
          <w:trHeight w:val="250"/>
        </w:trPr>
        <w:tc>
          <w:tcPr>
            <w:tcW w:w="4964" w:type="dxa"/>
          </w:tcPr>
          <w:p w:rsidR="006F0034" w:rsidRPr="00C74EB2" w:rsidRDefault="006F0034" w:rsidP="004B4CBB">
            <w:pPr>
              <w:spacing w:line="240" w:lineRule="auto"/>
              <w:ind w:left="142"/>
              <w:jc w:val="both"/>
              <w:rPr>
                <w:b/>
                <w:sz w:val="26"/>
                <w:szCs w:val="26"/>
              </w:rPr>
            </w:pPr>
            <w:r w:rsidRPr="00C74EB2">
              <w:rPr>
                <w:b/>
                <w:sz w:val="26"/>
                <w:szCs w:val="26"/>
              </w:rPr>
              <w:t>Процент выполнения заданий</w:t>
            </w:r>
          </w:p>
        </w:tc>
        <w:tc>
          <w:tcPr>
            <w:tcW w:w="4965" w:type="dxa"/>
          </w:tcPr>
          <w:p w:rsidR="006F0034" w:rsidRPr="00C74EB2" w:rsidRDefault="006F0034" w:rsidP="004B4CBB">
            <w:pPr>
              <w:spacing w:line="240" w:lineRule="auto"/>
              <w:ind w:left="142"/>
              <w:jc w:val="both"/>
              <w:rPr>
                <w:b/>
                <w:sz w:val="26"/>
                <w:szCs w:val="26"/>
              </w:rPr>
            </w:pPr>
            <w:r w:rsidRPr="00C74EB2">
              <w:rPr>
                <w:b/>
                <w:sz w:val="26"/>
                <w:szCs w:val="26"/>
              </w:rPr>
              <w:t>Оценка</w:t>
            </w:r>
          </w:p>
        </w:tc>
      </w:tr>
      <w:tr w:rsidR="00C74EB2" w:rsidRPr="00C74EB2" w:rsidTr="00F14B35">
        <w:trPr>
          <w:trHeight w:val="260"/>
        </w:trPr>
        <w:tc>
          <w:tcPr>
            <w:tcW w:w="4964" w:type="dxa"/>
          </w:tcPr>
          <w:p w:rsidR="006F0034" w:rsidRPr="00C74EB2" w:rsidRDefault="006F0034" w:rsidP="004B4CBB">
            <w:pPr>
              <w:spacing w:line="240" w:lineRule="auto"/>
              <w:ind w:left="142"/>
              <w:jc w:val="both"/>
              <w:rPr>
                <w:sz w:val="26"/>
                <w:szCs w:val="26"/>
              </w:rPr>
            </w:pPr>
            <w:r w:rsidRPr="00C74EB2">
              <w:rPr>
                <w:sz w:val="26"/>
                <w:szCs w:val="26"/>
              </w:rPr>
              <w:t>90%-100%</w:t>
            </w:r>
          </w:p>
        </w:tc>
        <w:tc>
          <w:tcPr>
            <w:tcW w:w="4965" w:type="dxa"/>
          </w:tcPr>
          <w:p w:rsidR="006F0034" w:rsidRPr="00C74EB2" w:rsidRDefault="006F0034" w:rsidP="004B4CBB">
            <w:pPr>
              <w:spacing w:line="240" w:lineRule="auto"/>
              <w:ind w:left="142"/>
              <w:jc w:val="both"/>
              <w:rPr>
                <w:sz w:val="26"/>
                <w:szCs w:val="26"/>
              </w:rPr>
            </w:pPr>
            <w:r w:rsidRPr="00C74EB2">
              <w:rPr>
                <w:sz w:val="26"/>
                <w:szCs w:val="26"/>
              </w:rPr>
              <w:t>отлично</w:t>
            </w:r>
          </w:p>
        </w:tc>
      </w:tr>
      <w:tr w:rsidR="00C74EB2" w:rsidRPr="00C74EB2" w:rsidTr="00F14B35">
        <w:trPr>
          <w:trHeight w:val="250"/>
        </w:trPr>
        <w:tc>
          <w:tcPr>
            <w:tcW w:w="4964" w:type="dxa"/>
          </w:tcPr>
          <w:p w:rsidR="006F0034" w:rsidRPr="00C74EB2" w:rsidRDefault="006F0034" w:rsidP="004B4CBB">
            <w:pPr>
              <w:spacing w:line="240" w:lineRule="auto"/>
              <w:ind w:left="142"/>
              <w:jc w:val="both"/>
              <w:rPr>
                <w:sz w:val="26"/>
                <w:szCs w:val="26"/>
              </w:rPr>
            </w:pPr>
            <w:r w:rsidRPr="00C74EB2">
              <w:rPr>
                <w:sz w:val="26"/>
                <w:szCs w:val="26"/>
              </w:rPr>
              <w:t>75%-90%</w:t>
            </w:r>
          </w:p>
        </w:tc>
        <w:tc>
          <w:tcPr>
            <w:tcW w:w="4965" w:type="dxa"/>
          </w:tcPr>
          <w:p w:rsidR="006F0034" w:rsidRPr="00C74EB2" w:rsidRDefault="006F0034" w:rsidP="004B4CBB">
            <w:pPr>
              <w:spacing w:line="240" w:lineRule="auto"/>
              <w:ind w:left="142"/>
              <w:jc w:val="both"/>
              <w:rPr>
                <w:sz w:val="26"/>
                <w:szCs w:val="26"/>
              </w:rPr>
            </w:pPr>
            <w:r w:rsidRPr="00C74EB2">
              <w:rPr>
                <w:sz w:val="26"/>
                <w:szCs w:val="26"/>
              </w:rPr>
              <w:t>хорошо</w:t>
            </w:r>
          </w:p>
        </w:tc>
      </w:tr>
      <w:tr w:rsidR="00C74EB2" w:rsidRPr="00C74EB2" w:rsidTr="00F14B35">
        <w:trPr>
          <w:trHeight w:val="250"/>
        </w:trPr>
        <w:tc>
          <w:tcPr>
            <w:tcW w:w="4964" w:type="dxa"/>
          </w:tcPr>
          <w:p w:rsidR="006F0034" w:rsidRPr="00C74EB2" w:rsidRDefault="006F0034" w:rsidP="004B4CBB">
            <w:pPr>
              <w:spacing w:line="240" w:lineRule="auto"/>
              <w:ind w:left="142"/>
              <w:jc w:val="both"/>
              <w:rPr>
                <w:sz w:val="26"/>
                <w:szCs w:val="26"/>
              </w:rPr>
            </w:pPr>
            <w:r w:rsidRPr="00C74EB2">
              <w:rPr>
                <w:sz w:val="26"/>
                <w:szCs w:val="26"/>
              </w:rPr>
              <w:t>60%-75%</w:t>
            </w:r>
          </w:p>
        </w:tc>
        <w:tc>
          <w:tcPr>
            <w:tcW w:w="4965" w:type="dxa"/>
          </w:tcPr>
          <w:p w:rsidR="006F0034" w:rsidRPr="00C74EB2" w:rsidRDefault="006F0034" w:rsidP="004B4CBB">
            <w:pPr>
              <w:spacing w:line="240" w:lineRule="auto"/>
              <w:ind w:left="142"/>
              <w:jc w:val="both"/>
              <w:rPr>
                <w:sz w:val="26"/>
                <w:szCs w:val="26"/>
              </w:rPr>
            </w:pPr>
            <w:r w:rsidRPr="00C74EB2">
              <w:rPr>
                <w:sz w:val="26"/>
                <w:szCs w:val="26"/>
              </w:rPr>
              <w:t>удовлетворительно</w:t>
            </w:r>
          </w:p>
        </w:tc>
      </w:tr>
      <w:tr w:rsidR="006F0034" w:rsidRPr="00C74EB2" w:rsidTr="00F14B35">
        <w:trPr>
          <w:trHeight w:val="260"/>
        </w:trPr>
        <w:tc>
          <w:tcPr>
            <w:tcW w:w="4964" w:type="dxa"/>
          </w:tcPr>
          <w:p w:rsidR="006F0034" w:rsidRPr="00C74EB2" w:rsidRDefault="006F0034" w:rsidP="004B4CBB">
            <w:pPr>
              <w:spacing w:line="240" w:lineRule="auto"/>
              <w:ind w:left="142"/>
              <w:jc w:val="both"/>
              <w:rPr>
                <w:sz w:val="26"/>
                <w:szCs w:val="26"/>
              </w:rPr>
            </w:pPr>
            <w:r w:rsidRPr="00C74EB2">
              <w:rPr>
                <w:sz w:val="26"/>
                <w:szCs w:val="26"/>
              </w:rPr>
              <w:t>менее 60%</w:t>
            </w:r>
          </w:p>
        </w:tc>
        <w:tc>
          <w:tcPr>
            <w:tcW w:w="4965" w:type="dxa"/>
          </w:tcPr>
          <w:p w:rsidR="006F0034" w:rsidRPr="00C74EB2" w:rsidRDefault="006F0034" w:rsidP="004B4CBB">
            <w:pPr>
              <w:spacing w:line="240" w:lineRule="auto"/>
              <w:ind w:left="142"/>
              <w:jc w:val="both"/>
              <w:rPr>
                <w:sz w:val="26"/>
                <w:szCs w:val="26"/>
              </w:rPr>
            </w:pPr>
            <w:r w:rsidRPr="00C74EB2">
              <w:rPr>
                <w:sz w:val="26"/>
                <w:szCs w:val="26"/>
              </w:rPr>
              <w:t>неудовлетворительно</w:t>
            </w:r>
          </w:p>
        </w:tc>
      </w:tr>
    </w:tbl>
    <w:p w:rsidR="00D21A82" w:rsidRPr="00C74EB2" w:rsidRDefault="00D21A82" w:rsidP="004B4CBB">
      <w:pPr>
        <w:spacing w:after="0" w:line="240" w:lineRule="auto"/>
        <w:rPr>
          <w:sz w:val="26"/>
          <w:szCs w:val="26"/>
        </w:rPr>
      </w:pPr>
    </w:p>
    <w:p w:rsidR="009C5C8C" w:rsidRPr="00C74EB2" w:rsidRDefault="009C5C8C" w:rsidP="004B4CBB">
      <w:pPr>
        <w:spacing w:after="0" w:line="240" w:lineRule="auto"/>
        <w:rPr>
          <w:sz w:val="26"/>
          <w:szCs w:val="26"/>
        </w:rPr>
      </w:pPr>
    </w:p>
    <w:p w:rsidR="00314DF9" w:rsidRPr="00C74EB2" w:rsidRDefault="00314DF9" w:rsidP="004B4CBB">
      <w:pPr>
        <w:spacing w:after="0" w:line="240" w:lineRule="auto"/>
        <w:rPr>
          <w:sz w:val="26"/>
          <w:szCs w:val="26"/>
        </w:rPr>
      </w:pPr>
    </w:p>
    <w:p w:rsidR="009C5C8C" w:rsidRPr="00C74EB2" w:rsidRDefault="009C5C8C" w:rsidP="004B4CBB">
      <w:pPr>
        <w:spacing w:after="0" w:line="240" w:lineRule="auto"/>
        <w:rPr>
          <w:sz w:val="26"/>
          <w:szCs w:val="26"/>
        </w:rPr>
      </w:pPr>
    </w:p>
    <w:p w:rsidR="006F3CB2" w:rsidRPr="00C74EB2" w:rsidRDefault="00B47706" w:rsidP="004B4CBB">
      <w:pPr>
        <w:pStyle w:val="a7"/>
        <w:numPr>
          <w:ilvl w:val="0"/>
          <w:numId w:val="2"/>
        </w:numPr>
        <w:jc w:val="both"/>
        <w:rPr>
          <w:b/>
          <w:bCs/>
          <w:sz w:val="26"/>
          <w:szCs w:val="26"/>
        </w:rPr>
      </w:pPr>
      <w:r w:rsidRPr="00C74EB2">
        <w:rPr>
          <w:b/>
          <w:bCs/>
          <w:sz w:val="26"/>
          <w:szCs w:val="26"/>
        </w:rPr>
        <w:t>ЛИСТ ВНЕСЕНИЯ ИЗМЕНЕНИЙ В РАБОЧУЮ ПРОГРАММУ УЧЕБНОЙ ДИСЦИПЛИНЫ</w:t>
      </w:r>
    </w:p>
    <w:p w:rsidR="00B47706" w:rsidRPr="00C74EB2" w:rsidRDefault="00B47706" w:rsidP="004B4CBB">
      <w:pPr>
        <w:pStyle w:val="a7"/>
        <w:jc w:val="center"/>
        <w:rPr>
          <w:b/>
          <w:bCs/>
          <w:sz w:val="26"/>
          <w:szCs w:val="26"/>
        </w:rPr>
      </w:pPr>
    </w:p>
    <w:p w:rsidR="00B47706" w:rsidRPr="00C74EB2" w:rsidRDefault="00B47706" w:rsidP="004B4CBB">
      <w:pPr>
        <w:pStyle w:val="a7"/>
        <w:ind w:left="0" w:firstLine="720"/>
        <w:jc w:val="both"/>
        <w:rPr>
          <w:sz w:val="26"/>
          <w:szCs w:val="26"/>
        </w:rPr>
      </w:pPr>
      <w:r w:rsidRPr="00C74EB2">
        <w:rPr>
          <w:sz w:val="26"/>
          <w:szCs w:val="26"/>
        </w:rPr>
        <w:t>Дополнения и изменения в программу учебной дисциплины «</w:t>
      </w:r>
      <w:r w:rsidR="00726A32" w:rsidRPr="00C74EB2">
        <w:rPr>
          <w:sz w:val="26"/>
          <w:szCs w:val="26"/>
        </w:rPr>
        <w:t>Государственное регулирование экономики</w:t>
      </w:r>
      <w:r w:rsidR="009131FC" w:rsidRPr="00C74EB2">
        <w:rPr>
          <w:sz w:val="26"/>
          <w:szCs w:val="26"/>
        </w:rPr>
        <w:t>»</w:t>
      </w:r>
      <w:r w:rsidRPr="00C74EB2">
        <w:rPr>
          <w:sz w:val="26"/>
          <w:szCs w:val="26"/>
        </w:rPr>
        <w:t xml:space="preserve"> по направлению подготовки</w:t>
      </w:r>
      <w:r w:rsidR="00726A32" w:rsidRPr="00C74EB2">
        <w:rPr>
          <w:sz w:val="26"/>
          <w:szCs w:val="26"/>
        </w:rPr>
        <w:t xml:space="preserve"> </w:t>
      </w:r>
      <w:r w:rsidR="006174DE" w:rsidRPr="00C74EB2">
        <w:rPr>
          <w:sz w:val="26"/>
          <w:szCs w:val="26"/>
        </w:rPr>
        <w:t>38.0</w:t>
      </w:r>
      <w:r w:rsidR="00DB5EF6" w:rsidRPr="00C74EB2">
        <w:rPr>
          <w:sz w:val="26"/>
          <w:szCs w:val="26"/>
        </w:rPr>
        <w:t>3</w:t>
      </w:r>
      <w:r w:rsidR="006174DE" w:rsidRPr="00C74EB2">
        <w:rPr>
          <w:sz w:val="26"/>
          <w:szCs w:val="26"/>
        </w:rPr>
        <w:t>.0</w:t>
      </w:r>
      <w:r w:rsidR="00573B3C" w:rsidRPr="00C74EB2">
        <w:rPr>
          <w:sz w:val="26"/>
          <w:szCs w:val="26"/>
        </w:rPr>
        <w:t>1</w:t>
      </w:r>
      <w:r w:rsidR="006174DE" w:rsidRPr="00C74EB2">
        <w:rPr>
          <w:sz w:val="26"/>
          <w:szCs w:val="26"/>
        </w:rPr>
        <w:t xml:space="preserve"> «</w:t>
      </w:r>
      <w:r w:rsidR="00573B3C" w:rsidRPr="00C74EB2">
        <w:rPr>
          <w:sz w:val="26"/>
          <w:szCs w:val="26"/>
        </w:rPr>
        <w:t>Экономика</w:t>
      </w:r>
      <w:r w:rsidR="006174DE" w:rsidRPr="00C74EB2">
        <w:rPr>
          <w:sz w:val="26"/>
          <w:szCs w:val="26"/>
        </w:rPr>
        <w:t>»</w:t>
      </w:r>
      <w:r w:rsidRPr="00C74EB2">
        <w:rPr>
          <w:sz w:val="26"/>
          <w:szCs w:val="26"/>
        </w:rPr>
        <w:t xml:space="preserve"> на 20</w:t>
      </w:r>
      <w:r w:rsidR="00274A66" w:rsidRPr="00C74EB2">
        <w:rPr>
          <w:sz w:val="26"/>
          <w:szCs w:val="26"/>
        </w:rPr>
        <w:t xml:space="preserve">  </w:t>
      </w:r>
      <w:r w:rsidRPr="00C74EB2">
        <w:rPr>
          <w:sz w:val="26"/>
          <w:szCs w:val="26"/>
        </w:rPr>
        <w:t>-20</w:t>
      </w:r>
      <w:r w:rsidR="00274A66" w:rsidRPr="00C74EB2">
        <w:rPr>
          <w:sz w:val="26"/>
          <w:szCs w:val="26"/>
        </w:rPr>
        <w:t xml:space="preserve">  </w:t>
      </w:r>
      <w:r w:rsidRPr="00C74EB2">
        <w:rPr>
          <w:sz w:val="26"/>
          <w:szCs w:val="26"/>
        </w:rPr>
        <w:t xml:space="preserve">учебный год. </w:t>
      </w:r>
    </w:p>
    <w:p w:rsidR="00B47706" w:rsidRPr="00C74EB2" w:rsidRDefault="00B47706" w:rsidP="004B4CBB">
      <w:pPr>
        <w:pStyle w:val="a7"/>
        <w:ind w:left="0" w:firstLine="720"/>
        <w:jc w:val="both"/>
        <w:rPr>
          <w:sz w:val="26"/>
          <w:szCs w:val="26"/>
        </w:rPr>
      </w:pPr>
    </w:p>
    <w:p w:rsidR="00B47706" w:rsidRPr="00C74EB2" w:rsidRDefault="00B47706" w:rsidP="004B4CBB">
      <w:pPr>
        <w:pStyle w:val="a7"/>
        <w:ind w:left="0" w:firstLine="720"/>
        <w:jc w:val="both"/>
        <w:rPr>
          <w:sz w:val="26"/>
          <w:szCs w:val="26"/>
        </w:rPr>
      </w:pPr>
      <w:r w:rsidRPr="00C74EB2">
        <w:rPr>
          <w:sz w:val="26"/>
          <w:szCs w:val="26"/>
        </w:rPr>
        <w:t xml:space="preserve">В программу учебной дисциплины вносятся следующие изменения: </w:t>
      </w:r>
    </w:p>
    <w:p w:rsidR="00B47706" w:rsidRPr="00C74EB2" w:rsidRDefault="00B47706" w:rsidP="004B4CBB">
      <w:pPr>
        <w:pStyle w:val="a7"/>
        <w:ind w:left="0" w:firstLine="720"/>
        <w:jc w:val="both"/>
        <w:rPr>
          <w:sz w:val="26"/>
          <w:szCs w:val="26"/>
        </w:rPr>
      </w:pPr>
      <w:r w:rsidRPr="00C74EB2">
        <w:rPr>
          <w:sz w:val="26"/>
          <w:szCs w:val="26"/>
        </w:rPr>
        <w:t xml:space="preserve">1. </w:t>
      </w:r>
    </w:p>
    <w:p w:rsidR="00B47706" w:rsidRPr="00C74EB2" w:rsidRDefault="00B47706" w:rsidP="004B4CBB">
      <w:pPr>
        <w:pStyle w:val="a7"/>
        <w:ind w:left="0" w:firstLine="720"/>
        <w:jc w:val="both"/>
        <w:rPr>
          <w:sz w:val="26"/>
          <w:szCs w:val="26"/>
        </w:rPr>
      </w:pPr>
      <w:r w:rsidRPr="00C74EB2">
        <w:rPr>
          <w:sz w:val="26"/>
          <w:szCs w:val="26"/>
        </w:rPr>
        <w:t xml:space="preserve">2. </w:t>
      </w:r>
    </w:p>
    <w:p w:rsidR="00B47706" w:rsidRPr="00C74EB2" w:rsidRDefault="00B47706" w:rsidP="004B4CBB">
      <w:pPr>
        <w:pStyle w:val="a7"/>
        <w:ind w:left="0" w:firstLine="720"/>
        <w:jc w:val="both"/>
        <w:rPr>
          <w:sz w:val="26"/>
          <w:szCs w:val="26"/>
        </w:rPr>
      </w:pPr>
      <w:r w:rsidRPr="00C74EB2">
        <w:rPr>
          <w:sz w:val="26"/>
          <w:szCs w:val="26"/>
        </w:rPr>
        <w:t xml:space="preserve">3. </w:t>
      </w:r>
    </w:p>
    <w:p w:rsidR="00B47706" w:rsidRPr="00C74EB2" w:rsidRDefault="00B47706" w:rsidP="004B4CBB">
      <w:pPr>
        <w:pStyle w:val="a7"/>
        <w:ind w:left="0" w:firstLine="720"/>
        <w:jc w:val="both"/>
        <w:rPr>
          <w:sz w:val="26"/>
          <w:szCs w:val="26"/>
        </w:rPr>
      </w:pPr>
    </w:p>
    <w:p w:rsidR="00B47706" w:rsidRPr="00C74EB2" w:rsidRDefault="00B47706" w:rsidP="004B4CBB">
      <w:pPr>
        <w:pStyle w:val="a7"/>
        <w:ind w:left="0" w:firstLine="720"/>
        <w:jc w:val="both"/>
        <w:rPr>
          <w:sz w:val="26"/>
          <w:szCs w:val="26"/>
        </w:rPr>
      </w:pPr>
      <w:r w:rsidRPr="00C74EB2">
        <w:rPr>
          <w:sz w:val="26"/>
          <w:szCs w:val="26"/>
        </w:rPr>
        <w:t>Изменения в рабочую программу учебной дисциплины внесены:</w:t>
      </w:r>
    </w:p>
    <w:p w:rsidR="00B84154" w:rsidRPr="00C74EB2" w:rsidRDefault="00B84154" w:rsidP="004B4CBB">
      <w:pPr>
        <w:pStyle w:val="a7"/>
        <w:ind w:left="0" w:firstLine="720"/>
        <w:jc w:val="both"/>
        <w:rPr>
          <w:sz w:val="26"/>
          <w:szCs w:val="26"/>
        </w:rPr>
      </w:pPr>
      <w:r w:rsidRPr="00C74EB2">
        <w:rPr>
          <w:sz w:val="26"/>
          <w:szCs w:val="26"/>
        </w:rPr>
        <w:t>Д</w:t>
      </w:r>
      <w:r w:rsidR="00B47706" w:rsidRPr="00C74EB2">
        <w:rPr>
          <w:sz w:val="26"/>
          <w:szCs w:val="26"/>
        </w:rPr>
        <w:t>олжность</w:t>
      </w:r>
      <w:r w:rsidRPr="00C74EB2">
        <w:rPr>
          <w:sz w:val="26"/>
          <w:szCs w:val="26"/>
        </w:rPr>
        <w:t xml:space="preserve">, </w:t>
      </w:r>
    </w:p>
    <w:p w:rsidR="00B47706" w:rsidRPr="00C74EB2" w:rsidRDefault="00B84154" w:rsidP="004B4CBB">
      <w:pPr>
        <w:pStyle w:val="a7"/>
        <w:ind w:left="0" w:firstLine="720"/>
        <w:jc w:val="both"/>
        <w:rPr>
          <w:sz w:val="26"/>
          <w:szCs w:val="26"/>
        </w:rPr>
      </w:pPr>
      <w:r w:rsidRPr="00C74EB2">
        <w:rPr>
          <w:sz w:val="26"/>
          <w:szCs w:val="26"/>
        </w:rPr>
        <w:t>Звание преподавателя                               ________________ФИО</w:t>
      </w:r>
    </w:p>
    <w:p w:rsidR="00B47706" w:rsidRPr="00C74EB2" w:rsidRDefault="00B47706" w:rsidP="004B4CBB">
      <w:pPr>
        <w:pStyle w:val="a7"/>
        <w:ind w:left="0" w:firstLine="720"/>
        <w:jc w:val="both"/>
        <w:rPr>
          <w:sz w:val="26"/>
          <w:szCs w:val="26"/>
        </w:rPr>
      </w:pPr>
    </w:p>
    <w:p w:rsidR="00B84154" w:rsidRPr="00C74EB2" w:rsidRDefault="00B47706" w:rsidP="004B4CBB">
      <w:pPr>
        <w:pStyle w:val="a7"/>
        <w:ind w:left="0" w:firstLine="720"/>
        <w:jc w:val="both"/>
        <w:rPr>
          <w:sz w:val="26"/>
          <w:szCs w:val="26"/>
        </w:rPr>
      </w:pPr>
      <w:r w:rsidRPr="00C74EB2">
        <w:rPr>
          <w:sz w:val="26"/>
          <w:szCs w:val="26"/>
        </w:rPr>
        <w:t>Внесение изменений в рабочую программу учебной дисциплины</w:t>
      </w:r>
      <w:r w:rsidR="00324DD1" w:rsidRPr="00C74EB2">
        <w:rPr>
          <w:sz w:val="26"/>
          <w:szCs w:val="26"/>
        </w:rPr>
        <w:t xml:space="preserve"> </w:t>
      </w:r>
      <w:r w:rsidRPr="00C74EB2">
        <w:rPr>
          <w:sz w:val="26"/>
          <w:szCs w:val="26"/>
        </w:rPr>
        <w:t xml:space="preserve">утверждены на заседании кафедры </w:t>
      </w:r>
      <w:r w:rsidR="00B84154" w:rsidRPr="00C74EB2">
        <w:rPr>
          <w:sz w:val="26"/>
          <w:szCs w:val="26"/>
        </w:rPr>
        <w:t xml:space="preserve">« </w:t>
      </w:r>
      <w:r w:rsidR="0009681A" w:rsidRPr="00C74EB2">
        <w:rPr>
          <w:sz w:val="26"/>
          <w:szCs w:val="26"/>
        </w:rPr>
        <w:t xml:space="preserve">Экономика и управление  </w:t>
      </w:r>
      <w:r w:rsidR="00B84154" w:rsidRPr="00C74EB2">
        <w:rPr>
          <w:sz w:val="26"/>
          <w:szCs w:val="26"/>
        </w:rPr>
        <w:t xml:space="preserve"> »</w:t>
      </w:r>
    </w:p>
    <w:p w:rsidR="00B84154" w:rsidRPr="00C74EB2" w:rsidRDefault="00B47706" w:rsidP="004B4CBB">
      <w:pPr>
        <w:pStyle w:val="a7"/>
        <w:ind w:left="0" w:firstLine="720"/>
        <w:jc w:val="both"/>
        <w:rPr>
          <w:sz w:val="26"/>
          <w:szCs w:val="26"/>
        </w:rPr>
      </w:pPr>
      <w:r w:rsidRPr="00C74EB2">
        <w:rPr>
          <w:sz w:val="26"/>
          <w:szCs w:val="26"/>
        </w:rPr>
        <w:t xml:space="preserve">Протокол № </w:t>
      </w:r>
      <w:r w:rsidR="00B84154" w:rsidRPr="00C74EB2">
        <w:rPr>
          <w:sz w:val="26"/>
          <w:szCs w:val="26"/>
        </w:rPr>
        <w:t>__</w:t>
      </w:r>
      <w:r w:rsidRPr="00C74EB2">
        <w:rPr>
          <w:sz w:val="26"/>
          <w:szCs w:val="26"/>
        </w:rPr>
        <w:t xml:space="preserve"> от </w:t>
      </w:r>
      <w:r w:rsidR="00B84154" w:rsidRPr="00C74EB2">
        <w:rPr>
          <w:sz w:val="26"/>
          <w:szCs w:val="26"/>
        </w:rPr>
        <w:t>__</w:t>
      </w:r>
      <w:r w:rsidRPr="00C74EB2">
        <w:rPr>
          <w:sz w:val="26"/>
          <w:szCs w:val="26"/>
        </w:rPr>
        <w:t>.</w:t>
      </w:r>
      <w:r w:rsidR="00B84154" w:rsidRPr="00C74EB2">
        <w:rPr>
          <w:sz w:val="26"/>
          <w:szCs w:val="26"/>
        </w:rPr>
        <w:t>__</w:t>
      </w:r>
      <w:r w:rsidRPr="00C74EB2">
        <w:rPr>
          <w:sz w:val="26"/>
          <w:szCs w:val="26"/>
        </w:rPr>
        <w:t>. 20</w:t>
      </w:r>
      <w:r w:rsidR="00B84154" w:rsidRPr="00C74EB2">
        <w:rPr>
          <w:sz w:val="26"/>
          <w:szCs w:val="26"/>
        </w:rPr>
        <w:t>__</w:t>
      </w:r>
      <w:r w:rsidRPr="00C74EB2">
        <w:rPr>
          <w:sz w:val="26"/>
          <w:szCs w:val="26"/>
        </w:rPr>
        <w:t xml:space="preserve"> года.</w:t>
      </w:r>
    </w:p>
    <w:p w:rsidR="00B84154" w:rsidRPr="00C74EB2" w:rsidRDefault="00B84154" w:rsidP="004B4CBB">
      <w:pPr>
        <w:pStyle w:val="a7"/>
        <w:ind w:left="0" w:firstLine="720"/>
        <w:jc w:val="both"/>
        <w:rPr>
          <w:sz w:val="26"/>
          <w:szCs w:val="26"/>
        </w:rPr>
      </w:pPr>
    </w:p>
    <w:p w:rsidR="00B84154" w:rsidRPr="00C74EB2" w:rsidRDefault="00B47706" w:rsidP="004B4CBB">
      <w:pPr>
        <w:pStyle w:val="a7"/>
        <w:ind w:left="0" w:firstLine="720"/>
        <w:jc w:val="both"/>
        <w:rPr>
          <w:sz w:val="26"/>
          <w:szCs w:val="26"/>
        </w:rPr>
      </w:pPr>
      <w:r w:rsidRPr="00C74EB2">
        <w:rPr>
          <w:sz w:val="26"/>
          <w:szCs w:val="26"/>
        </w:rPr>
        <w:t>Зав. кафедрой</w:t>
      </w:r>
      <w:r w:rsidR="00B84154" w:rsidRPr="00C74EB2">
        <w:rPr>
          <w:sz w:val="26"/>
          <w:szCs w:val="26"/>
        </w:rPr>
        <w:t xml:space="preserve">               _______________________________ФИО</w:t>
      </w:r>
    </w:p>
    <w:p w:rsidR="008E61E8" w:rsidRPr="00C74EB2" w:rsidRDefault="008E61E8" w:rsidP="004B4CBB">
      <w:pPr>
        <w:pStyle w:val="35"/>
        <w:shd w:val="clear" w:color="auto" w:fill="auto"/>
        <w:spacing w:after="0" w:line="240" w:lineRule="auto"/>
        <w:jc w:val="left"/>
        <w:rPr>
          <w:rFonts w:ascii="Times New Roman" w:hAnsi="Times New Roman" w:cs="Times New Roman"/>
          <w:b/>
          <w:sz w:val="26"/>
          <w:szCs w:val="26"/>
        </w:rPr>
      </w:pPr>
    </w:p>
    <w:p w:rsidR="00FF5F15" w:rsidRPr="00C74EB2" w:rsidRDefault="00FF5F15" w:rsidP="004B4CBB">
      <w:pPr>
        <w:pStyle w:val="35"/>
        <w:shd w:val="clear" w:color="auto" w:fill="auto"/>
        <w:spacing w:after="0" w:line="240" w:lineRule="auto"/>
        <w:jc w:val="left"/>
        <w:rPr>
          <w:rFonts w:ascii="Times New Roman" w:hAnsi="Times New Roman" w:cs="Times New Roman"/>
          <w:b/>
          <w:sz w:val="26"/>
          <w:szCs w:val="26"/>
        </w:rPr>
      </w:pPr>
    </w:p>
    <w:p w:rsidR="00573B3C" w:rsidRPr="00C74EB2" w:rsidRDefault="00573B3C" w:rsidP="004B4CBB">
      <w:pPr>
        <w:pStyle w:val="35"/>
        <w:shd w:val="clear" w:color="auto" w:fill="auto"/>
        <w:spacing w:after="0" w:line="240" w:lineRule="auto"/>
        <w:jc w:val="left"/>
        <w:rPr>
          <w:rFonts w:ascii="Times New Roman" w:hAnsi="Times New Roman" w:cs="Times New Roman"/>
          <w:b/>
          <w:sz w:val="26"/>
          <w:szCs w:val="26"/>
        </w:rPr>
      </w:pPr>
    </w:p>
    <w:p w:rsidR="00573B3C" w:rsidRPr="00C74EB2" w:rsidRDefault="00573B3C" w:rsidP="004B4CBB">
      <w:pPr>
        <w:pStyle w:val="35"/>
        <w:shd w:val="clear" w:color="auto" w:fill="auto"/>
        <w:spacing w:after="0" w:line="240" w:lineRule="auto"/>
        <w:jc w:val="left"/>
        <w:rPr>
          <w:rFonts w:ascii="Times New Roman" w:hAnsi="Times New Roman" w:cs="Times New Roman"/>
          <w:b/>
          <w:sz w:val="26"/>
          <w:szCs w:val="26"/>
        </w:rPr>
      </w:pPr>
    </w:p>
    <w:p w:rsidR="00573B3C" w:rsidRPr="00C74EB2" w:rsidRDefault="00573B3C" w:rsidP="004B4CBB">
      <w:pPr>
        <w:pStyle w:val="35"/>
        <w:shd w:val="clear" w:color="auto" w:fill="auto"/>
        <w:spacing w:after="0" w:line="240" w:lineRule="auto"/>
        <w:jc w:val="left"/>
        <w:rPr>
          <w:rFonts w:ascii="Times New Roman" w:hAnsi="Times New Roman" w:cs="Times New Roman"/>
          <w:b/>
          <w:sz w:val="26"/>
          <w:szCs w:val="26"/>
        </w:rPr>
      </w:pPr>
    </w:p>
    <w:p w:rsidR="00573B3C" w:rsidRPr="00C74EB2" w:rsidRDefault="00573B3C" w:rsidP="004B4CBB">
      <w:pPr>
        <w:pStyle w:val="35"/>
        <w:shd w:val="clear" w:color="auto" w:fill="auto"/>
        <w:spacing w:after="0" w:line="240" w:lineRule="auto"/>
        <w:jc w:val="left"/>
        <w:rPr>
          <w:rFonts w:ascii="Times New Roman" w:hAnsi="Times New Roman" w:cs="Times New Roman"/>
          <w:b/>
          <w:sz w:val="26"/>
          <w:szCs w:val="26"/>
        </w:rPr>
      </w:pPr>
    </w:p>
    <w:p w:rsidR="00EA5A78" w:rsidRPr="00C74EB2" w:rsidRDefault="00EA5A78" w:rsidP="004B4CBB">
      <w:pPr>
        <w:pStyle w:val="35"/>
        <w:shd w:val="clear" w:color="auto" w:fill="auto"/>
        <w:spacing w:after="0" w:line="240" w:lineRule="auto"/>
        <w:jc w:val="left"/>
        <w:rPr>
          <w:rFonts w:ascii="Times New Roman" w:hAnsi="Times New Roman" w:cs="Times New Roman"/>
          <w:b/>
          <w:sz w:val="26"/>
          <w:szCs w:val="26"/>
        </w:rPr>
      </w:pPr>
    </w:p>
    <w:p w:rsidR="0067701B"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 xml:space="preserve">АННОТАЦИЯ </w:t>
      </w:r>
    </w:p>
    <w:p w:rsidR="00911BEB"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 xml:space="preserve">РАБОЧЕЙ ПРОГРАММЫ ДИСЦИПЛИНЫ </w:t>
      </w:r>
    </w:p>
    <w:p w:rsidR="0067701B"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w:t>
      </w:r>
      <w:r w:rsidR="00726A32" w:rsidRPr="00C74EB2">
        <w:rPr>
          <w:rFonts w:ascii="Times New Roman" w:hAnsi="Times New Roman" w:cs="Times New Roman"/>
          <w:b/>
          <w:sz w:val="26"/>
          <w:szCs w:val="26"/>
        </w:rPr>
        <w:t>ГОСУДАРСТВЕННОЕ РЕГУЛИРОВАНИЕ ЭКОНОМИКИ</w:t>
      </w:r>
      <w:r w:rsidRPr="00C74EB2">
        <w:rPr>
          <w:rFonts w:ascii="Times New Roman" w:hAnsi="Times New Roman" w:cs="Times New Roman"/>
          <w:b/>
          <w:sz w:val="26"/>
          <w:szCs w:val="26"/>
        </w:rPr>
        <w:t>»</w:t>
      </w:r>
    </w:p>
    <w:p w:rsidR="0067701B"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 xml:space="preserve">НАПРАВЛЕНИЕ ПОДГОТОВКИ – </w:t>
      </w:r>
      <w:r w:rsidR="00034B8F" w:rsidRPr="00C74EB2">
        <w:rPr>
          <w:rFonts w:ascii="Times New Roman" w:hAnsi="Times New Roman" w:cs="Times New Roman"/>
          <w:b/>
          <w:sz w:val="26"/>
          <w:szCs w:val="26"/>
        </w:rPr>
        <w:t>38.0</w:t>
      </w:r>
      <w:r w:rsidR="00DB5EF6" w:rsidRPr="00C74EB2">
        <w:rPr>
          <w:rFonts w:ascii="Times New Roman" w:hAnsi="Times New Roman" w:cs="Times New Roman"/>
          <w:b/>
          <w:sz w:val="26"/>
          <w:szCs w:val="26"/>
        </w:rPr>
        <w:t>3</w:t>
      </w:r>
      <w:r w:rsidR="00034B8F" w:rsidRPr="00C74EB2">
        <w:rPr>
          <w:rFonts w:ascii="Times New Roman" w:hAnsi="Times New Roman" w:cs="Times New Roman"/>
          <w:b/>
          <w:sz w:val="26"/>
          <w:szCs w:val="26"/>
        </w:rPr>
        <w:t>.0</w:t>
      </w:r>
      <w:r w:rsidR="00573B3C" w:rsidRPr="00C74EB2">
        <w:rPr>
          <w:rFonts w:ascii="Times New Roman" w:hAnsi="Times New Roman" w:cs="Times New Roman"/>
          <w:b/>
          <w:sz w:val="26"/>
          <w:szCs w:val="26"/>
        </w:rPr>
        <w:t>1</w:t>
      </w:r>
      <w:r w:rsidR="00034B8F" w:rsidRPr="00C74EB2">
        <w:rPr>
          <w:rFonts w:ascii="Times New Roman" w:hAnsi="Times New Roman" w:cs="Times New Roman"/>
          <w:b/>
          <w:sz w:val="26"/>
          <w:szCs w:val="26"/>
        </w:rPr>
        <w:t xml:space="preserve"> </w:t>
      </w:r>
      <w:r w:rsidRPr="00C74EB2">
        <w:rPr>
          <w:rFonts w:ascii="Times New Roman" w:hAnsi="Times New Roman" w:cs="Times New Roman"/>
          <w:b/>
          <w:sz w:val="26"/>
          <w:szCs w:val="26"/>
        </w:rPr>
        <w:t>«</w:t>
      </w:r>
      <w:r w:rsidR="00573B3C" w:rsidRPr="00C74EB2">
        <w:rPr>
          <w:rFonts w:ascii="Times New Roman" w:hAnsi="Times New Roman" w:cs="Times New Roman"/>
          <w:b/>
          <w:sz w:val="26"/>
          <w:szCs w:val="26"/>
        </w:rPr>
        <w:t>ЭКОНОМИКА»</w:t>
      </w:r>
      <w:r w:rsidRPr="00C74EB2">
        <w:rPr>
          <w:rFonts w:ascii="Times New Roman" w:hAnsi="Times New Roman" w:cs="Times New Roman"/>
          <w:b/>
          <w:sz w:val="26"/>
          <w:szCs w:val="26"/>
        </w:rPr>
        <w:t>,</w:t>
      </w:r>
    </w:p>
    <w:p w:rsidR="008E61E8"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ПРОФИЛЬ ПОДГОТОВКИ</w:t>
      </w:r>
    </w:p>
    <w:p w:rsidR="006174DE" w:rsidRPr="00C74EB2" w:rsidRDefault="0067701B"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sz w:val="26"/>
          <w:szCs w:val="26"/>
        </w:rPr>
        <w:t>«</w:t>
      </w:r>
      <w:r w:rsidR="00573B3C" w:rsidRPr="00C74EB2">
        <w:rPr>
          <w:rFonts w:ascii="Times New Roman" w:hAnsi="Times New Roman" w:cs="Times New Roman"/>
          <w:b/>
          <w:bCs/>
          <w:sz w:val="26"/>
          <w:szCs w:val="26"/>
        </w:rPr>
        <w:t>ЭКОНОМИКА ПРЕДПРИЯТИЙ И ОРГАНИЗАЦИЙ</w:t>
      </w:r>
      <w:r w:rsidR="00DB5EF6" w:rsidRPr="00C74EB2">
        <w:rPr>
          <w:rFonts w:ascii="Times New Roman" w:hAnsi="Times New Roman" w:cs="Times New Roman"/>
          <w:b/>
          <w:bCs/>
          <w:sz w:val="26"/>
          <w:szCs w:val="26"/>
        </w:rPr>
        <w:t>»</w:t>
      </w:r>
    </w:p>
    <w:p w:rsidR="0067701B" w:rsidRPr="00C74EB2" w:rsidRDefault="006174DE" w:rsidP="004B4CBB">
      <w:pPr>
        <w:pStyle w:val="35"/>
        <w:shd w:val="clear" w:color="auto" w:fill="auto"/>
        <w:spacing w:after="0" w:line="240" w:lineRule="auto"/>
        <w:rPr>
          <w:rFonts w:ascii="Times New Roman" w:hAnsi="Times New Roman" w:cs="Times New Roman"/>
          <w:b/>
          <w:sz w:val="26"/>
          <w:szCs w:val="26"/>
        </w:rPr>
      </w:pPr>
      <w:r w:rsidRPr="00C74EB2">
        <w:rPr>
          <w:rFonts w:ascii="Times New Roman" w:hAnsi="Times New Roman" w:cs="Times New Roman"/>
          <w:b/>
          <w:sz w:val="26"/>
          <w:szCs w:val="26"/>
        </w:rPr>
        <w:t xml:space="preserve">УРОВЕНЬ </w:t>
      </w:r>
      <w:r w:rsidR="00DB5EF6" w:rsidRPr="00C74EB2">
        <w:rPr>
          <w:rFonts w:ascii="Times New Roman" w:hAnsi="Times New Roman" w:cs="Times New Roman"/>
          <w:b/>
          <w:sz w:val="26"/>
          <w:szCs w:val="26"/>
        </w:rPr>
        <w:t>БАКАЛАВРИАТА</w:t>
      </w:r>
    </w:p>
    <w:p w:rsidR="007673C1" w:rsidRPr="00C74EB2" w:rsidRDefault="007673C1" w:rsidP="004B4CBB">
      <w:pPr>
        <w:spacing w:after="0" w:line="240" w:lineRule="auto"/>
        <w:rPr>
          <w:rFonts w:ascii="Times New Roman" w:eastAsia="Times New Roman" w:hAnsi="Times New Roman" w:cs="Times New Roman"/>
          <w:b/>
          <w:sz w:val="26"/>
          <w:szCs w:val="26"/>
        </w:rPr>
      </w:pPr>
    </w:p>
    <w:p w:rsidR="007673C1" w:rsidRPr="00C74EB2" w:rsidRDefault="007673C1" w:rsidP="004B4CBB">
      <w:pPr>
        <w:pStyle w:val="af0"/>
        <w:ind w:firstLine="708"/>
        <w:jc w:val="both"/>
        <w:rPr>
          <w:rFonts w:ascii="Times New Roman" w:hAnsi="Times New Roman" w:cs="Times New Roman"/>
          <w:sz w:val="26"/>
          <w:szCs w:val="26"/>
        </w:rPr>
      </w:pPr>
      <w:r w:rsidRPr="00C74EB2">
        <w:rPr>
          <w:rFonts w:ascii="Times New Roman" w:hAnsi="Times New Roman" w:cs="Times New Roman"/>
          <w:b/>
          <w:sz w:val="26"/>
          <w:szCs w:val="26"/>
        </w:rPr>
        <w:t xml:space="preserve">Цель: </w:t>
      </w:r>
      <w:r w:rsidRPr="00C74EB2">
        <w:rPr>
          <w:rFonts w:ascii="Times New Roman" w:hAnsi="Times New Roman" w:cs="Times New Roman"/>
          <w:sz w:val="26"/>
          <w:szCs w:val="26"/>
        </w:rPr>
        <w:t xml:space="preserve">ознакомление </w:t>
      </w:r>
      <w:r w:rsidR="009C5C8C" w:rsidRPr="00C74EB2">
        <w:rPr>
          <w:rFonts w:ascii="Times New Roman" w:hAnsi="Times New Roman" w:cs="Times New Roman"/>
          <w:sz w:val="26"/>
          <w:szCs w:val="26"/>
        </w:rPr>
        <w:t>обучающихся</w:t>
      </w:r>
      <w:r w:rsidRPr="00C74EB2">
        <w:rPr>
          <w:rFonts w:ascii="Times New Roman" w:hAnsi="Times New Roman" w:cs="Times New Roman"/>
          <w:sz w:val="26"/>
          <w:szCs w:val="26"/>
        </w:rPr>
        <w:t xml:space="preserve"> с теоретическими и методологическими основами функционирования государства</w:t>
      </w:r>
      <w:r w:rsidR="00AA6408" w:rsidRPr="00C74EB2">
        <w:rPr>
          <w:rFonts w:ascii="Times New Roman" w:hAnsi="Times New Roman" w:cs="Times New Roman"/>
          <w:sz w:val="26"/>
          <w:szCs w:val="26"/>
        </w:rPr>
        <w:t>,</w:t>
      </w:r>
      <w:r w:rsidRPr="00C74EB2">
        <w:rPr>
          <w:rFonts w:ascii="Times New Roman" w:hAnsi="Times New Roman" w:cs="Times New Roman"/>
          <w:sz w:val="26"/>
          <w:szCs w:val="26"/>
        </w:rPr>
        <w:t xml:space="preserve"> в качестве субъектов регулирования и хозяйствования в с</w:t>
      </w:r>
      <w:r w:rsidR="00AA6408" w:rsidRPr="00C74EB2">
        <w:rPr>
          <w:rFonts w:ascii="Times New Roman" w:hAnsi="Times New Roman" w:cs="Times New Roman"/>
          <w:sz w:val="26"/>
          <w:szCs w:val="26"/>
        </w:rPr>
        <w:t xml:space="preserve">овременной рыночной экономики. </w:t>
      </w:r>
    </w:p>
    <w:p w:rsidR="00B040F2" w:rsidRPr="00C74EB2" w:rsidRDefault="00B040F2" w:rsidP="004B4CBB">
      <w:pPr>
        <w:pStyle w:val="af0"/>
        <w:ind w:firstLine="708"/>
        <w:rPr>
          <w:rFonts w:ascii="Times New Roman" w:hAnsi="Times New Roman" w:cs="Times New Roman"/>
          <w:b/>
          <w:sz w:val="26"/>
          <w:szCs w:val="26"/>
        </w:rPr>
      </w:pPr>
      <w:r w:rsidRPr="00C74EB2">
        <w:rPr>
          <w:rFonts w:ascii="Times New Roman" w:hAnsi="Times New Roman" w:cs="Times New Roman"/>
          <w:b/>
          <w:sz w:val="26"/>
          <w:szCs w:val="26"/>
        </w:rPr>
        <w:t xml:space="preserve">Задачи дисциплины: </w:t>
      </w:r>
    </w:p>
    <w:p w:rsidR="007673C1" w:rsidRPr="00C74EB2" w:rsidRDefault="007673C1" w:rsidP="004B4CBB">
      <w:pPr>
        <w:pStyle w:val="af0"/>
        <w:rPr>
          <w:rFonts w:ascii="Times New Roman" w:hAnsi="Times New Roman" w:cs="Times New Roman"/>
          <w:sz w:val="26"/>
          <w:szCs w:val="26"/>
        </w:rPr>
      </w:pPr>
      <w:r w:rsidRPr="00C74EB2">
        <w:rPr>
          <w:rFonts w:ascii="Times New Roman" w:hAnsi="Times New Roman" w:cs="Times New Roman"/>
          <w:sz w:val="26"/>
          <w:szCs w:val="26"/>
        </w:rPr>
        <w:t>- изучение теоретических основ государственного регулирования экономики;</w:t>
      </w:r>
    </w:p>
    <w:p w:rsidR="007673C1" w:rsidRPr="00C74EB2" w:rsidRDefault="007673C1"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 изучение отдельных концепций государственного вмешательства, встречающихся в экономической теории и практике различных стран и существования систем государственного регулирования национальной экономики;</w:t>
      </w:r>
    </w:p>
    <w:p w:rsidR="007673C1" w:rsidRPr="00C74EB2" w:rsidRDefault="007673C1" w:rsidP="004B4CBB">
      <w:pPr>
        <w:pStyle w:val="af0"/>
        <w:rPr>
          <w:rFonts w:ascii="Times New Roman" w:hAnsi="Times New Roman" w:cs="Times New Roman"/>
          <w:sz w:val="26"/>
          <w:szCs w:val="26"/>
        </w:rPr>
      </w:pPr>
      <w:r w:rsidRPr="00C74EB2">
        <w:rPr>
          <w:rFonts w:ascii="Times New Roman" w:hAnsi="Times New Roman" w:cs="Times New Roman"/>
          <w:sz w:val="26"/>
          <w:szCs w:val="26"/>
        </w:rPr>
        <w:t>- формирования умения оценки эффективности различных инструментов, форм и методов государственного воздействия на экономическую среду для достижения значимых целей;</w:t>
      </w:r>
    </w:p>
    <w:p w:rsidR="007673C1" w:rsidRPr="00C74EB2" w:rsidRDefault="007673C1"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 формированию навыков анализа содержания и форм проведения государством инвестиционной, кредитно-денежной, бюджетно-налоговой, антимонопольной, региональной, социальной, структурной и внешнеэкономической политики;</w:t>
      </w:r>
    </w:p>
    <w:p w:rsidR="007673C1" w:rsidRPr="00C74EB2" w:rsidRDefault="007673C1"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 xml:space="preserve">- приобретение навыков обоснования управленческих решений по отдельным направлениям государственного регулирования экономики. </w:t>
      </w:r>
    </w:p>
    <w:p w:rsidR="00B20546" w:rsidRPr="00C74EB2" w:rsidRDefault="00B20546" w:rsidP="004B4CBB">
      <w:pPr>
        <w:spacing w:after="0" w:line="240" w:lineRule="auto"/>
        <w:ind w:firstLine="708"/>
        <w:rPr>
          <w:rFonts w:ascii="Times New Roman" w:hAnsi="Times New Roman" w:cs="Times New Roman"/>
          <w:b/>
          <w:sz w:val="26"/>
          <w:szCs w:val="26"/>
        </w:rPr>
      </w:pPr>
      <w:r w:rsidRPr="00C74EB2">
        <w:rPr>
          <w:rFonts w:ascii="Times New Roman" w:hAnsi="Times New Roman" w:cs="Times New Roman"/>
          <w:b/>
          <w:sz w:val="26"/>
          <w:szCs w:val="26"/>
        </w:rPr>
        <w:t>2.Место дисциплины в структуре О</w:t>
      </w:r>
      <w:r w:rsidR="00F14D2D" w:rsidRPr="00C74EB2">
        <w:rPr>
          <w:rFonts w:ascii="Times New Roman" w:hAnsi="Times New Roman" w:cs="Times New Roman"/>
          <w:b/>
          <w:sz w:val="26"/>
          <w:szCs w:val="26"/>
        </w:rPr>
        <w:t>П</w:t>
      </w:r>
      <w:r w:rsidRPr="00C74EB2">
        <w:rPr>
          <w:rFonts w:ascii="Times New Roman" w:hAnsi="Times New Roman" w:cs="Times New Roman"/>
          <w:b/>
          <w:sz w:val="26"/>
          <w:szCs w:val="26"/>
        </w:rPr>
        <w:t>ОП</w:t>
      </w:r>
    </w:p>
    <w:p w:rsidR="00B20546" w:rsidRPr="00C74EB2" w:rsidRDefault="00B20546" w:rsidP="004B4CBB">
      <w:pPr>
        <w:pStyle w:val="af0"/>
        <w:jc w:val="both"/>
        <w:rPr>
          <w:rFonts w:ascii="Times New Roman" w:hAnsi="Times New Roman" w:cs="Times New Roman"/>
          <w:sz w:val="26"/>
          <w:szCs w:val="26"/>
        </w:rPr>
      </w:pPr>
      <w:r w:rsidRPr="00C74EB2">
        <w:rPr>
          <w:rFonts w:ascii="Times New Roman" w:hAnsi="Times New Roman" w:cs="Times New Roman"/>
          <w:sz w:val="26"/>
          <w:szCs w:val="26"/>
        </w:rPr>
        <w:t>Дисциплина «</w:t>
      </w:r>
      <w:r w:rsidR="007673C1" w:rsidRPr="00C74EB2">
        <w:rPr>
          <w:rFonts w:ascii="Times New Roman" w:eastAsia="Times New Roman" w:hAnsi="Times New Roman" w:cs="Times New Roman"/>
          <w:sz w:val="26"/>
          <w:szCs w:val="26"/>
          <w:lang w:eastAsia="ru-RU"/>
        </w:rPr>
        <w:t>Государственное регулирование экономики</w:t>
      </w:r>
      <w:r w:rsidR="004C1CA9" w:rsidRPr="00C74EB2">
        <w:rPr>
          <w:rFonts w:ascii="Times New Roman" w:eastAsia="Times New Roman" w:hAnsi="Times New Roman" w:cs="Times New Roman"/>
          <w:sz w:val="26"/>
          <w:szCs w:val="26"/>
          <w:lang w:eastAsia="ru-RU"/>
        </w:rPr>
        <w:t xml:space="preserve">» </w:t>
      </w:r>
      <w:r w:rsidRPr="00C74EB2">
        <w:rPr>
          <w:rFonts w:ascii="Times New Roman" w:hAnsi="Times New Roman" w:cs="Times New Roman"/>
          <w:sz w:val="26"/>
          <w:szCs w:val="26"/>
        </w:rPr>
        <w:t xml:space="preserve"> является</w:t>
      </w:r>
      <w:r w:rsidR="007673C1" w:rsidRPr="00C74EB2">
        <w:rPr>
          <w:rFonts w:ascii="Times New Roman" w:hAnsi="Times New Roman" w:cs="Times New Roman"/>
          <w:sz w:val="26"/>
          <w:szCs w:val="26"/>
        </w:rPr>
        <w:t xml:space="preserve"> </w:t>
      </w:r>
      <w:r w:rsidR="00DC2ADB" w:rsidRPr="00C74EB2">
        <w:rPr>
          <w:rFonts w:ascii="Times New Roman" w:hAnsi="Times New Roman" w:cs="Times New Roman"/>
          <w:sz w:val="26"/>
          <w:szCs w:val="26"/>
        </w:rPr>
        <w:t xml:space="preserve">обязательной </w:t>
      </w:r>
      <w:r w:rsidRPr="00C74EB2">
        <w:rPr>
          <w:rFonts w:ascii="Times New Roman" w:hAnsi="Times New Roman" w:cs="Times New Roman"/>
          <w:sz w:val="26"/>
          <w:szCs w:val="26"/>
        </w:rPr>
        <w:t xml:space="preserve">дисциплиной </w:t>
      </w:r>
      <w:r w:rsidR="00615933" w:rsidRPr="00C74EB2">
        <w:rPr>
          <w:rFonts w:ascii="Times New Roman" w:hAnsi="Times New Roman" w:cs="Times New Roman"/>
          <w:sz w:val="26"/>
          <w:szCs w:val="26"/>
        </w:rPr>
        <w:t xml:space="preserve"> вариативной части</w:t>
      </w:r>
      <w:r w:rsidR="00331EAC" w:rsidRPr="00C74EB2">
        <w:rPr>
          <w:rFonts w:ascii="Times New Roman" w:hAnsi="Times New Roman" w:cs="Times New Roman"/>
          <w:sz w:val="26"/>
          <w:szCs w:val="26"/>
        </w:rPr>
        <w:t xml:space="preserve"> </w:t>
      </w:r>
      <w:r w:rsidRPr="00C74EB2">
        <w:rPr>
          <w:rFonts w:ascii="Times New Roman" w:hAnsi="Times New Roman" w:cs="Times New Roman"/>
          <w:sz w:val="26"/>
          <w:szCs w:val="26"/>
        </w:rPr>
        <w:t>основной</w:t>
      </w:r>
      <w:r w:rsidR="00AA6408" w:rsidRPr="00C74EB2">
        <w:rPr>
          <w:rFonts w:ascii="Times New Roman" w:hAnsi="Times New Roman" w:cs="Times New Roman"/>
          <w:sz w:val="26"/>
          <w:szCs w:val="26"/>
        </w:rPr>
        <w:t xml:space="preserve"> профессиональной </w:t>
      </w:r>
      <w:r w:rsidRPr="00C74EB2">
        <w:rPr>
          <w:rFonts w:ascii="Times New Roman" w:hAnsi="Times New Roman" w:cs="Times New Roman"/>
          <w:sz w:val="26"/>
          <w:szCs w:val="26"/>
        </w:rPr>
        <w:t xml:space="preserve"> образовательной программы (О</w:t>
      </w:r>
      <w:r w:rsidR="00F14D2D" w:rsidRPr="00C74EB2">
        <w:rPr>
          <w:rFonts w:ascii="Times New Roman" w:hAnsi="Times New Roman" w:cs="Times New Roman"/>
          <w:sz w:val="26"/>
          <w:szCs w:val="26"/>
        </w:rPr>
        <w:t>П</w:t>
      </w:r>
      <w:r w:rsidRPr="00C74EB2">
        <w:rPr>
          <w:rFonts w:ascii="Times New Roman" w:hAnsi="Times New Roman" w:cs="Times New Roman"/>
          <w:sz w:val="26"/>
          <w:szCs w:val="26"/>
        </w:rPr>
        <w:t xml:space="preserve">ОП) по направлению подготовки </w:t>
      </w:r>
      <w:r w:rsidR="003E6EDC" w:rsidRPr="00C74EB2">
        <w:rPr>
          <w:rFonts w:ascii="Times New Roman" w:hAnsi="Times New Roman" w:cs="Times New Roman"/>
          <w:sz w:val="26"/>
          <w:szCs w:val="26"/>
        </w:rPr>
        <w:t>38.0</w:t>
      </w:r>
      <w:r w:rsidR="00DB5EF6" w:rsidRPr="00C74EB2">
        <w:rPr>
          <w:rFonts w:ascii="Times New Roman" w:hAnsi="Times New Roman" w:cs="Times New Roman"/>
          <w:sz w:val="26"/>
          <w:szCs w:val="26"/>
        </w:rPr>
        <w:t>3</w:t>
      </w:r>
      <w:r w:rsidR="003E6EDC" w:rsidRPr="00C74EB2">
        <w:rPr>
          <w:rFonts w:ascii="Times New Roman" w:hAnsi="Times New Roman" w:cs="Times New Roman"/>
          <w:sz w:val="26"/>
          <w:szCs w:val="26"/>
        </w:rPr>
        <w:t>.0</w:t>
      </w:r>
      <w:r w:rsidR="00573B3C" w:rsidRPr="00C74EB2">
        <w:rPr>
          <w:rFonts w:ascii="Times New Roman" w:hAnsi="Times New Roman" w:cs="Times New Roman"/>
          <w:sz w:val="26"/>
          <w:szCs w:val="26"/>
        </w:rPr>
        <w:t>1</w:t>
      </w:r>
      <w:r w:rsidRPr="00C74EB2">
        <w:rPr>
          <w:rFonts w:ascii="Times New Roman" w:hAnsi="Times New Roman" w:cs="Times New Roman"/>
          <w:sz w:val="26"/>
          <w:szCs w:val="26"/>
        </w:rPr>
        <w:t xml:space="preserve"> «</w:t>
      </w:r>
      <w:r w:rsidR="00573B3C" w:rsidRPr="00C74EB2">
        <w:rPr>
          <w:rFonts w:ascii="Times New Roman" w:hAnsi="Times New Roman" w:cs="Times New Roman"/>
          <w:sz w:val="26"/>
          <w:szCs w:val="26"/>
        </w:rPr>
        <w:t>Экономика</w:t>
      </w:r>
      <w:r w:rsidRPr="00C74EB2">
        <w:rPr>
          <w:rFonts w:ascii="Times New Roman" w:hAnsi="Times New Roman" w:cs="Times New Roman"/>
          <w:sz w:val="26"/>
          <w:szCs w:val="26"/>
        </w:rPr>
        <w:t>» (</w:t>
      </w:r>
      <w:r w:rsidR="00DB5EF6" w:rsidRPr="00C74EB2">
        <w:rPr>
          <w:rFonts w:ascii="Times New Roman" w:hAnsi="Times New Roman" w:cs="Times New Roman"/>
          <w:sz w:val="26"/>
          <w:szCs w:val="26"/>
        </w:rPr>
        <w:t>бакалавриат</w:t>
      </w:r>
      <w:r w:rsidRPr="00C74EB2">
        <w:rPr>
          <w:rFonts w:ascii="Times New Roman" w:hAnsi="Times New Roman" w:cs="Times New Roman"/>
          <w:sz w:val="26"/>
          <w:szCs w:val="26"/>
        </w:rPr>
        <w:t xml:space="preserve">). </w:t>
      </w:r>
    </w:p>
    <w:p w:rsidR="00B20546" w:rsidRPr="00C74EB2" w:rsidRDefault="00B20546" w:rsidP="004B4CBB">
      <w:pPr>
        <w:pStyle w:val="af0"/>
        <w:ind w:firstLine="708"/>
        <w:rPr>
          <w:rFonts w:ascii="Times New Roman" w:hAnsi="Times New Roman" w:cs="Times New Roman"/>
          <w:sz w:val="26"/>
          <w:szCs w:val="26"/>
        </w:rPr>
      </w:pPr>
      <w:r w:rsidRPr="00C74EB2">
        <w:rPr>
          <w:rFonts w:ascii="Times New Roman" w:hAnsi="Times New Roman" w:cs="Times New Roman"/>
          <w:b/>
          <w:sz w:val="26"/>
          <w:szCs w:val="26"/>
        </w:rPr>
        <w:t>3.Трудоемкость дисциплины:</w:t>
      </w:r>
      <w:r w:rsidRPr="00C74EB2">
        <w:rPr>
          <w:rFonts w:ascii="Times New Roman" w:hAnsi="Times New Roman" w:cs="Times New Roman"/>
          <w:sz w:val="26"/>
          <w:szCs w:val="26"/>
        </w:rPr>
        <w:t xml:space="preserve"> общая труд</w:t>
      </w:r>
      <w:r w:rsidR="004C1CA9" w:rsidRPr="00C74EB2">
        <w:rPr>
          <w:rFonts w:ascii="Times New Roman" w:hAnsi="Times New Roman" w:cs="Times New Roman"/>
          <w:sz w:val="26"/>
          <w:szCs w:val="26"/>
        </w:rPr>
        <w:t xml:space="preserve">оемкость дисциплины составляет </w:t>
      </w:r>
      <w:r w:rsidR="00573B3C" w:rsidRPr="00C74EB2">
        <w:rPr>
          <w:rFonts w:ascii="Times New Roman" w:hAnsi="Times New Roman" w:cs="Times New Roman"/>
          <w:sz w:val="26"/>
          <w:szCs w:val="26"/>
        </w:rPr>
        <w:t>3</w:t>
      </w:r>
      <w:r w:rsidRPr="00C74EB2">
        <w:rPr>
          <w:rFonts w:ascii="Times New Roman" w:hAnsi="Times New Roman" w:cs="Times New Roman"/>
          <w:sz w:val="26"/>
          <w:szCs w:val="26"/>
        </w:rPr>
        <w:t>зачетны</w:t>
      </w:r>
      <w:r w:rsidR="00DC2ADB" w:rsidRPr="00C74EB2">
        <w:rPr>
          <w:rFonts w:ascii="Times New Roman" w:hAnsi="Times New Roman" w:cs="Times New Roman"/>
          <w:sz w:val="26"/>
          <w:szCs w:val="26"/>
        </w:rPr>
        <w:t>х</w:t>
      </w:r>
      <w:r w:rsidRPr="00C74EB2">
        <w:rPr>
          <w:rFonts w:ascii="Times New Roman" w:hAnsi="Times New Roman" w:cs="Times New Roman"/>
          <w:sz w:val="26"/>
          <w:szCs w:val="26"/>
        </w:rPr>
        <w:t xml:space="preserve"> единицы, </w:t>
      </w:r>
      <w:r w:rsidR="00573B3C" w:rsidRPr="00C74EB2">
        <w:rPr>
          <w:rFonts w:ascii="Times New Roman" w:hAnsi="Times New Roman" w:cs="Times New Roman"/>
          <w:sz w:val="26"/>
          <w:szCs w:val="26"/>
        </w:rPr>
        <w:t>108</w:t>
      </w:r>
      <w:r w:rsidRPr="00C74EB2">
        <w:rPr>
          <w:rFonts w:ascii="Times New Roman" w:hAnsi="Times New Roman" w:cs="Times New Roman"/>
          <w:sz w:val="26"/>
          <w:szCs w:val="26"/>
        </w:rPr>
        <w:t xml:space="preserve">часов. </w:t>
      </w:r>
    </w:p>
    <w:p w:rsidR="003E6EDC" w:rsidRPr="00C74EB2" w:rsidRDefault="00B20546" w:rsidP="004B4CBB">
      <w:pPr>
        <w:pStyle w:val="af0"/>
        <w:ind w:firstLine="708"/>
        <w:rPr>
          <w:rFonts w:ascii="Times New Roman" w:hAnsi="Times New Roman" w:cs="Times New Roman"/>
          <w:b/>
          <w:sz w:val="26"/>
          <w:szCs w:val="26"/>
        </w:rPr>
      </w:pPr>
      <w:r w:rsidRPr="00C74EB2">
        <w:rPr>
          <w:rFonts w:ascii="Times New Roman" w:hAnsi="Times New Roman" w:cs="Times New Roman"/>
          <w:b/>
          <w:sz w:val="26"/>
          <w:szCs w:val="26"/>
        </w:rPr>
        <w:t>4.Требования к результатам освоения дисциплины</w:t>
      </w:r>
    </w:p>
    <w:p w:rsidR="003E6EDC" w:rsidRPr="00C74EB2" w:rsidRDefault="003E6EDC" w:rsidP="004B4CBB">
      <w:pPr>
        <w:pStyle w:val="af0"/>
        <w:rPr>
          <w:rFonts w:ascii="Times New Roman" w:hAnsi="Times New Roman" w:cs="Times New Roman"/>
          <w:sz w:val="26"/>
          <w:szCs w:val="26"/>
        </w:rPr>
      </w:pPr>
      <w:r w:rsidRPr="00C74EB2">
        <w:rPr>
          <w:rFonts w:ascii="Times New Roman" w:hAnsi="Times New Roman" w:cs="Times New Roman"/>
          <w:sz w:val="26"/>
          <w:szCs w:val="26"/>
        </w:rPr>
        <w:t>В результате освоения программы учебной дисциплины «</w:t>
      </w:r>
      <w:r w:rsidR="00D86B51" w:rsidRPr="00C74EB2">
        <w:rPr>
          <w:rFonts w:ascii="Times New Roman" w:eastAsia="Times New Roman" w:hAnsi="Times New Roman" w:cs="Times New Roman"/>
          <w:sz w:val="26"/>
          <w:szCs w:val="26"/>
          <w:lang w:eastAsia="ru-RU"/>
        </w:rPr>
        <w:t>Государственное регулирование экономики</w:t>
      </w:r>
      <w:r w:rsidR="004C1CA9" w:rsidRPr="00C74EB2">
        <w:rPr>
          <w:rFonts w:ascii="Times New Roman" w:eastAsia="Times New Roman" w:hAnsi="Times New Roman" w:cs="Times New Roman"/>
          <w:sz w:val="26"/>
          <w:szCs w:val="26"/>
          <w:lang w:eastAsia="ru-RU"/>
        </w:rPr>
        <w:t>»</w:t>
      </w:r>
      <w:r w:rsidRPr="00C74EB2">
        <w:rPr>
          <w:rFonts w:ascii="Times New Roman" w:hAnsi="Times New Roman" w:cs="Times New Roman"/>
          <w:sz w:val="26"/>
          <w:szCs w:val="26"/>
        </w:rPr>
        <w:t xml:space="preserve">»  по направлению подготовки </w:t>
      </w:r>
      <w:r w:rsidR="00DB5EF6" w:rsidRPr="00C74EB2">
        <w:rPr>
          <w:rFonts w:ascii="Times New Roman" w:hAnsi="Times New Roman" w:cs="Times New Roman"/>
          <w:sz w:val="26"/>
          <w:szCs w:val="26"/>
        </w:rPr>
        <w:t>38.03.0</w:t>
      </w:r>
      <w:r w:rsidR="00573B3C" w:rsidRPr="00C74EB2">
        <w:rPr>
          <w:rFonts w:ascii="Times New Roman" w:hAnsi="Times New Roman" w:cs="Times New Roman"/>
          <w:sz w:val="26"/>
          <w:szCs w:val="26"/>
        </w:rPr>
        <w:t>1</w:t>
      </w:r>
      <w:r w:rsidR="00DB5EF6" w:rsidRPr="00C74EB2">
        <w:rPr>
          <w:rFonts w:ascii="Times New Roman" w:hAnsi="Times New Roman" w:cs="Times New Roman"/>
          <w:sz w:val="26"/>
          <w:szCs w:val="26"/>
        </w:rPr>
        <w:t>«</w:t>
      </w:r>
      <w:r w:rsidR="00573B3C" w:rsidRPr="00C74EB2">
        <w:rPr>
          <w:rFonts w:ascii="Times New Roman" w:hAnsi="Times New Roman" w:cs="Times New Roman"/>
          <w:sz w:val="26"/>
          <w:szCs w:val="26"/>
        </w:rPr>
        <w:t>Экономика</w:t>
      </w:r>
      <w:r w:rsidR="00DB5EF6" w:rsidRPr="00C74EB2">
        <w:rPr>
          <w:rFonts w:ascii="Times New Roman" w:hAnsi="Times New Roman" w:cs="Times New Roman"/>
          <w:sz w:val="26"/>
          <w:szCs w:val="26"/>
        </w:rPr>
        <w:t xml:space="preserve">» обучающийся </w:t>
      </w:r>
      <w:r w:rsidRPr="00C74EB2">
        <w:rPr>
          <w:rFonts w:ascii="Times New Roman" w:hAnsi="Times New Roman" w:cs="Times New Roman"/>
          <w:sz w:val="26"/>
          <w:szCs w:val="26"/>
        </w:rPr>
        <w:t>должен приобрести следующие знания, умения и навыки, соответствующие компетенциям О</w:t>
      </w:r>
      <w:r w:rsidR="00F14D2D" w:rsidRPr="00C74EB2">
        <w:rPr>
          <w:rFonts w:ascii="Times New Roman" w:hAnsi="Times New Roman" w:cs="Times New Roman"/>
          <w:sz w:val="26"/>
          <w:szCs w:val="26"/>
        </w:rPr>
        <w:t>П</w:t>
      </w:r>
      <w:r w:rsidRPr="00C74EB2">
        <w:rPr>
          <w:rFonts w:ascii="Times New Roman" w:hAnsi="Times New Roman" w:cs="Times New Roman"/>
          <w:sz w:val="26"/>
          <w:szCs w:val="26"/>
        </w:rPr>
        <w:t>ОП:</w:t>
      </w:r>
    </w:p>
    <w:p w:rsidR="00FB0BD1" w:rsidRPr="00C74EB2" w:rsidRDefault="00F44674" w:rsidP="00FB0BD1">
      <w:pPr>
        <w:pStyle w:val="af0"/>
        <w:jc w:val="center"/>
        <w:rPr>
          <w:rFonts w:ascii="Times New Roman" w:hAnsi="Times New Roman" w:cs="Times New Roman"/>
          <w:sz w:val="26"/>
          <w:szCs w:val="26"/>
        </w:rPr>
      </w:pPr>
      <w:r w:rsidRPr="00C74EB2">
        <w:rPr>
          <w:rFonts w:ascii="Times New Roman" w:hAnsi="Times New Roman" w:cs="Times New Roman"/>
          <w:sz w:val="26"/>
          <w:szCs w:val="26"/>
        </w:rPr>
        <w:t xml:space="preserve"> универсальные и </w:t>
      </w:r>
      <w:r w:rsidR="00FB0BD1" w:rsidRPr="00C74EB2">
        <w:rPr>
          <w:rFonts w:ascii="Times New Roman" w:hAnsi="Times New Roman" w:cs="Times New Roman"/>
          <w:sz w:val="26"/>
          <w:szCs w:val="26"/>
        </w:rPr>
        <w:t>общепрофессиональные компетенции</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C74EB2" w:rsidRPr="00C74EB2" w:rsidTr="00477FD0">
        <w:trPr>
          <w:trHeight w:val="119"/>
          <w:jc w:val="center"/>
        </w:trPr>
        <w:tc>
          <w:tcPr>
            <w:tcW w:w="925" w:type="pct"/>
            <w:vAlign w:val="center"/>
          </w:tcPr>
          <w:p w:rsidR="00F44674" w:rsidRPr="00C74EB2" w:rsidRDefault="00F44674" w:rsidP="00477FD0">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Код и наименование</w:t>
            </w:r>
          </w:p>
          <w:p w:rsidR="00F44674" w:rsidRPr="00C74EB2" w:rsidRDefault="00F44674" w:rsidP="00477FD0">
            <w:pPr>
              <w:spacing w:after="0" w:line="240" w:lineRule="auto"/>
              <w:ind w:left="11" w:hanging="11"/>
              <w:jc w:val="center"/>
              <w:rPr>
                <w:rFonts w:ascii="Times New Roman" w:eastAsia="Calibri" w:hAnsi="Times New Roman" w:cs="Times New Roman"/>
                <w:b/>
                <w:sz w:val="18"/>
                <w:szCs w:val="18"/>
                <w:lang w:eastAsia="ru-RU"/>
              </w:rPr>
            </w:pPr>
            <w:r w:rsidRPr="00C74EB2">
              <w:rPr>
                <w:rFonts w:ascii="Times New Roman" w:eastAsia="Calibri" w:hAnsi="Times New Roman" w:cs="Times New Roman"/>
                <w:b/>
                <w:bCs/>
                <w:sz w:val="18"/>
                <w:szCs w:val="18"/>
                <w:lang w:eastAsia="ru-RU"/>
              </w:rPr>
              <w:t>компетенции</w:t>
            </w:r>
          </w:p>
        </w:tc>
        <w:tc>
          <w:tcPr>
            <w:tcW w:w="1432" w:type="pct"/>
            <w:vAlign w:val="center"/>
          </w:tcPr>
          <w:p w:rsidR="00F44674" w:rsidRPr="00C74EB2" w:rsidRDefault="00F44674" w:rsidP="00477FD0">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Код и наименование</w:t>
            </w:r>
          </w:p>
          <w:p w:rsidR="00F44674" w:rsidRPr="00C74EB2" w:rsidRDefault="00F44674" w:rsidP="00477FD0">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индикатора достижения</w:t>
            </w:r>
          </w:p>
          <w:p w:rsidR="00F44674" w:rsidRPr="00C74EB2" w:rsidRDefault="00F44674" w:rsidP="00477FD0">
            <w:pPr>
              <w:spacing w:after="0" w:line="240" w:lineRule="auto"/>
              <w:ind w:left="11" w:hanging="11"/>
              <w:jc w:val="center"/>
              <w:rPr>
                <w:rFonts w:ascii="Times New Roman" w:eastAsia="Calibri" w:hAnsi="Times New Roman" w:cs="Times New Roman"/>
                <w:b/>
                <w:bCs/>
                <w:sz w:val="18"/>
                <w:szCs w:val="18"/>
                <w:lang w:eastAsia="ru-RU"/>
              </w:rPr>
            </w:pPr>
            <w:r w:rsidRPr="00C74EB2">
              <w:rPr>
                <w:rFonts w:ascii="Times New Roman" w:eastAsia="Calibri" w:hAnsi="Times New Roman" w:cs="Times New Roman"/>
                <w:b/>
                <w:bCs/>
                <w:sz w:val="18"/>
                <w:szCs w:val="18"/>
                <w:lang w:eastAsia="ru-RU"/>
              </w:rPr>
              <w:t>компе</w:t>
            </w:r>
            <w:r w:rsidRPr="00C74EB2">
              <w:rPr>
                <w:rFonts w:ascii="Times New Roman" w:eastAsia="Calibri" w:hAnsi="Times New Roman" w:cs="Times New Roman"/>
                <w:b/>
                <w:bCs/>
                <w:sz w:val="18"/>
                <w:szCs w:val="18"/>
                <w:lang w:eastAsia="ru-RU"/>
              </w:rPr>
              <w:softHyphen/>
              <w:t>тенции</w:t>
            </w:r>
          </w:p>
        </w:tc>
        <w:tc>
          <w:tcPr>
            <w:tcW w:w="2643" w:type="pct"/>
            <w:gridSpan w:val="2"/>
            <w:vAlign w:val="center"/>
          </w:tcPr>
          <w:p w:rsidR="00F44674" w:rsidRPr="00C74EB2" w:rsidRDefault="00F44674" w:rsidP="00477FD0">
            <w:pPr>
              <w:spacing w:after="0" w:line="240" w:lineRule="auto"/>
              <w:ind w:left="11" w:hanging="11"/>
              <w:jc w:val="center"/>
              <w:rPr>
                <w:rFonts w:ascii="Times New Roman" w:eastAsia="Times New Roman" w:hAnsi="Times New Roman" w:cs="Times New Roman"/>
                <w:b/>
                <w:bCs/>
                <w:sz w:val="18"/>
                <w:szCs w:val="18"/>
                <w:lang w:eastAsia="ru-RU"/>
              </w:rPr>
            </w:pPr>
            <w:r w:rsidRPr="00C74EB2">
              <w:rPr>
                <w:rFonts w:ascii="Times New Roman" w:eastAsia="Times New Roman" w:hAnsi="Times New Roman" w:cs="Times New Roman"/>
                <w:b/>
                <w:bCs/>
                <w:sz w:val="18"/>
                <w:szCs w:val="18"/>
                <w:lang w:eastAsia="ru-RU"/>
              </w:rPr>
              <w:t>Планируемые результаты обучения</w:t>
            </w:r>
          </w:p>
          <w:p w:rsidR="00F44674" w:rsidRPr="00C74EB2" w:rsidRDefault="00F44674" w:rsidP="00477FD0">
            <w:pPr>
              <w:spacing w:after="0" w:line="240" w:lineRule="auto"/>
              <w:ind w:left="11" w:hanging="11"/>
              <w:jc w:val="center"/>
              <w:rPr>
                <w:rFonts w:ascii="Times New Roman" w:eastAsia="Calibri" w:hAnsi="Times New Roman" w:cs="Times New Roman"/>
                <w:b/>
                <w:sz w:val="18"/>
                <w:szCs w:val="18"/>
                <w:lang w:eastAsia="ru-RU"/>
              </w:rPr>
            </w:pPr>
            <w:r w:rsidRPr="00C74EB2">
              <w:rPr>
                <w:rFonts w:ascii="Times New Roman" w:eastAsia="Times New Roman" w:hAnsi="Times New Roman" w:cs="Times New Roman"/>
                <w:b/>
                <w:bCs/>
                <w:sz w:val="18"/>
                <w:szCs w:val="18"/>
                <w:lang w:eastAsia="ru-RU"/>
              </w:rPr>
              <w:t>по дисциплине (ЗУН)</w:t>
            </w:r>
          </w:p>
        </w:tc>
      </w:tr>
      <w:tr w:rsidR="00C74EB2" w:rsidRPr="00C74EB2" w:rsidTr="00477FD0">
        <w:trPr>
          <w:trHeight w:val="43"/>
          <w:jc w:val="center"/>
        </w:trPr>
        <w:tc>
          <w:tcPr>
            <w:tcW w:w="925" w:type="pct"/>
            <w:vMerge w:val="restart"/>
          </w:tcPr>
          <w:p w:rsidR="00F44674" w:rsidRPr="00C74EB2" w:rsidRDefault="00F44674" w:rsidP="00477FD0">
            <w:pPr>
              <w:spacing w:after="0" w:line="240" w:lineRule="exact"/>
              <w:jc w:val="both"/>
              <w:rPr>
                <w:rFonts w:ascii="Times New Roman" w:eastAsia="Times New Roman" w:hAnsi="Times New Roman" w:cs="Times New Roman"/>
                <w:sz w:val="18"/>
                <w:szCs w:val="18"/>
                <w:lang w:eastAsia="ru-RU"/>
              </w:rPr>
            </w:pPr>
            <w:r w:rsidRPr="00C74EB2">
              <w:rPr>
                <w:rFonts w:ascii="Times New Roman" w:eastAsia="Calibri" w:hAnsi="Times New Roman" w:cs="Times New Roman"/>
                <w:b/>
                <w:sz w:val="20"/>
                <w:szCs w:val="20"/>
              </w:rPr>
              <w:t>УК-10.</w:t>
            </w:r>
            <w:r w:rsidRPr="00C74EB2">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432" w:type="pct"/>
            <w:vMerge w:val="restart"/>
          </w:tcPr>
          <w:p w:rsidR="00F44674" w:rsidRPr="00C74EB2" w:rsidRDefault="00F44674" w:rsidP="00477FD0">
            <w:pPr>
              <w:autoSpaceDE w:val="0"/>
              <w:autoSpaceDN w:val="0"/>
              <w:adjustRightInd w:val="0"/>
              <w:spacing w:after="0" w:line="240" w:lineRule="exact"/>
              <w:jc w:val="both"/>
              <w:rPr>
                <w:rFonts w:ascii="Times New Roman" w:eastAsia="Times New Roman" w:hAnsi="Times New Roman" w:cs="Times New Roman"/>
                <w:iCs/>
                <w:sz w:val="20"/>
                <w:szCs w:val="20"/>
                <w:lang w:eastAsia="ru-RU"/>
              </w:rPr>
            </w:pPr>
            <w:r w:rsidRPr="00C74EB2">
              <w:rPr>
                <w:rFonts w:ascii="Times New Roman" w:eastAsia="Calibri" w:hAnsi="Times New Roman" w:cs="Times New Roman"/>
                <w:iCs/>
              </w:rPr>
              <w:t>ИД-1</w:t>
            </w:r>
            <w:r w:rsidRPr="00C74EB2">
              <w:rPr>
                <w:rFonts w:ascii="Times New Roman" w:eastAsia="Calibri" w:hAnsi="Times New Roman" w:cs="Times New Roman"/>
                <w:iCs/>
                <w:vertAlign w:val="subscript"/>
              </w:rPr>
              <w:t xml:space="preserve">УК-10 </w:t>
            </w:r>
            <w:r w:rsidRPr="00C74EB2">
              <w:rPr>
                <w:rFonts w:ascii="Times New Roman" w:eastAsia="Calibri" w:hAnsi="Times New Roman" w:cs="Times New Roman"/>
                <w:bCs/>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нормативные правовые акты, регулирующие финансово-хозяйственную деятельность организации;</w:t>
            </w:r>
          </w:p>
          <w:p w:rsidR="00F44674" w:rsidRPr="00C74EB2" w:rsidRDefault="00F44674" w:rsidP="00477FD0">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-принципы, методы и инструменты проектного управления;</w:t>
            </w:r>
          </w:p>
          <w:p w:rsidR="00F44674" w:rsidRPr="00C74EB2" w:rsidRDefault="00F44674" w:rsidP="00477FD0">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методы экономико-математического и статистического анализа и учета показателей деятельности организации и ее подразделений;</w:t>
            </w:r>
          </w:p>
          <w:p w:rsidR="00F44674" w:rsidRPr="00C74EB2" w:rsidRDefault="00F44674" w:rsidP="00477FD0">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порядок разработки стратегических и тактических планов финансово-хозяйственной и производственной деятельности организации;</w:t>
            </w:r>
          </w:p>
          <w:p w:rsidR="00F44674" w:rsidRPr="00C74EB2" w:rsidRDefault="00F44674" w:rsidP="00477FD0">
            <w:pPr>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tc>
      </w:tr>
      <w:tr w:rsidR="00C74EB2" w:rsidRPr="00C74EB2" w:rsidTr="00477FD0">
        <w:trPr>
          <w:trHeight w:val="117"/>
          <w:jc w:val="center"/>
        </w:trPr>
        <w:tc>
          <w:tcPr>
            <w:tcW w:w="925" w:type="pct"/>
            <w:vMerge/>
            <w:tcBorders>
              <w:left w:val="single" w:sz="6" w:space="0" w:color="000000"/>
            </w:tcBorders>
            <w:vAlign w:val="center"/>
          </w:tcPr>
          <w:p w:rsidR="00F44674" w:rsidRPr="00C74EB2" w:rsidRDefault="00F44674" w:rsidP="00477F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jc w:val="both"/>
              <w:rPr>
                <w:rFonts w:ascii="Times New Roman" w:eastAsia="Calibri" w:hAnsi="Times New Roman" w:cs="Times New Roman"/>
                <w:bCs/>
                <w:sz w:val="18"/>
                <w:szCs w:val="18"/>
              </w:rPr>
            </w:pPr>
            <w:r w:rsidRPr="00C74EB2">
              <w:rPr>
                <w:rFonts w:ascii="Times New Roman" w:eastAsia="Calibri" w:hAnsi="Times New Roman" w:cs="Times New Roman"/>
                <w:b/>
                <w:bCs/>
                <w:sz w:val="18"/>
                <w:szCs w:val="18"/>
              </w:rPr>
              <w:t xml:space="preserve">Использовать методы </w:t>
            </w:r>
            <w:r w:rsidRPr="00C74EB2">
              <w:rPr>
                <w:rFonts w:ascii="Times New Roman" w:eastAsia="Calibri" w:hAnsi="Times New Roman" w:cs="Times New Roman"/>
                <w:bCs/>
                <w:sz w:val="18"/>
                <w:szCs w:val="18"/>
              </w:rPr>
              <w:t>осуществления проектной деятельности;</w:t>
            </w:r>
          </w:p>
          <w:p w:rsidR="00F44674" w:rsidRPr="00C74EB2" w:rsidRDefault="00F44674" w:rsidP="00477FD0">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Адаптировать автоматизированные системы сбора и обработки экономической информации для потребностей организации;</w:t>
            </w:r>
          </w:p>
          <w:p w:rsidR="00F44674" w:rsidRPr="00C74EB2" w:rsidRDefault="00F44674" w:rsidP="00477FD0">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 Составлять и анализировать финансово-экономическую отчетность организации;</w:t>
            </w:r>
          </w:p>
          <w:p w:rsidR="00F44674" w:rsidRPr="00C74EB2" w:rsidRDefault="00F44674" w:rsidP="00477FD0">
            <w:pPr>
              <w:jc w:val="both"/>
              <w:rPr>
                <w:rFonts w:ascii="Times New Roman" w:eastAsia="Calibri" w:hAnsi="Times New Roman" w:cs="Times New Roman"/>
                <w:b/>
                <w:bCs/>
                <w:sz w:val="18"/>
                <w:szCs w:val="18"/>
              </w:rPr>
            </w:pPr>
            <w:r w:rsidRPr="00C74EB2">
              <w:rPr>
                <w:rFonts w:ascii="Times New Roman" w:eastAsia="Calibri" w:hAnsi="Times New Roman" w:cs="Times New Roman"/>
                <w:bCs/>
                <w:sz w:val="18"/>
                <w:szCs w:val="18"/>
              </w:rPr>
              <w:t>- Принимать организационно-управленческие решения, которые могут привести к повышению экономической эффективности организации</w:t>
            </w:r>
            <w:r w:rsidRPr="00C74EB2">
              <w:rPr>
                <w:rFonts w:ascii="Times New Roman" w:eastAsia="Calibri" w:hAnsi="Times New Roman" w:cs="Times New Roman"/>
                <w:b/>
                <w:bCs/>
                <w:sz w:val="18"/>
                <w:szCs w:val="18"/>
              </w:rPr>
              <w:t>.</w:t>
            </w:r>
          </w:p>
        </w:tc>
      </w:tr>
      <w:tr w:rsidR="00C74EB2" w:rsidRPr="00C74EB2" w:rsidTr="00477FD0">
        <w:trPr>
          <w:trHeight w:val="475"/>
          <w:jc w:val="center"/>
        </w:trPr>
        <w:tc>
          <w:tcPr>
            <w:tcW w:w="925" w:type="pct"/>
            <w:vMerge/>
            <w:tcBorders>
              <w:left w:val="single" w:sz="6" w:space="0" w:color="000000"/>
            </w:tcBorders>
            <w:vAlign w:val="center"/>
          </w:tcPr>
          <w:p w:rsidR="00F44674" w:rsidRPr="00C74EB2" w:rsidRDefault="00F44674" w:rsidP="00477F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44674" w:rsidRPr="00C74EB2" w:rsidRDefault="00F44674" w:rsidP="00477FD0">
            <w:pPr>
              <w:jc w:val="both"/>
              <w:rPr>
                <w:rFonts w:ascii="Times New Roman" w:eastAsia="Calibri" w:hAnsi="Times New Roman" w:cs="Times New Roman"/>
                <w:bCs/>
                <w:sz w:val="18"/>
                <w:szCs w:val="18"/>
              </w:rPr>
            </w:pPr>
            <w:r w:rsidRPr="00C74EB2">
              <w:rPr>
                <w:rFonts w:ascii="Times New Roman" w:eastAsia="Calibri" w:hAnsi="Times New Roman" w:cs="Times New Roman"/>
                <w:bCs/>
                <w:sz w:val="18"/>
                <w:szCs w:val="18"/>
              </w:rPr>
              <w:t>-составление экономических разделов планов организации с учетом стратегического управления;</w:t>
            </w:r>
          </w:p>
          <w:p w:rsidR="00F44674" w:rsidRPr="00C74EB2" w:rsidRDefault="00F44674" w:rsidP="00477FD0">
            <w:pPr>
              <w:jc w:val="both"/>
              <w:rPr>
                <w:rFonts w:ascii="Times New Roman" w:eastAsia="Calibri" w:hAnsi="Times New Roman" w:cs="Times New Roman"/>
                <w:sz w:val="18"/>
                <w:szCs w:val="18"/>
              </w:rPr>
            </w:pPr>
            <w:r w:rsidRPr="00C74EB2">
              <w:rPr>
                <w:rFonts w:ascii="Times New Roman" w:eastAsia="Calibri" w:hAnsi="Times New Roman" w:cs="Times New Roman"/>
                <w:bCs/>
                <w:sz w:val="18"/>
                <w:szCs w:val="18"/>
              </w:rPr>
              <w:t>- разработка мер по обеспечению режима экономии, повышению рентабельности производства, конкурентоспособности выпускаемой продукции, производительности труда, снижению издержек на производство и реализацию продукции, устранению потерь и непроизводительных расходов.</w:t>
            </w:r>
          </w:p>
        </w:tc>
      </w:tr>
      <w:tr w:rsidR="00C74EB2" w:rsidRPr="00C74EB2" w:rsidTr="00477FD0">
        <w:trPr>
          <w:trHeight w:val="43"/>
          <w:jc w:val="center"/>
        </w:trPr>
        <w:tc>
          <w:tcPr>
            <w:tcW w:w="925" w:type="pct"/>
            <w:vMerge w:val="restart"/>
          </w:tcPr>
          <w:p w:rsidR="00F44674" w:rsidRPr="00C74EB2" w:rsidRDefault="00F44674" w:rsidP="00477FD0">
            <w:pPr>
              <w:spacing w:after="0" w:line="240" w:lineRule="exact"/>
              <w:jc w:val="both"/>
              <w:rPr>
                <w:rFonts w:ascii="Times New Roman" w:eastAsia="Times New Roman" w:hAnsi="Times New Roman" w:cs="Times New Roman"/>
                <w:sz w:val="18"/>
                <w:szCs w:val="18"/>
                <w:lang w:eastAsia="ru-RU"/>
              </w:rPr>
            </w:pPr>
            <w:r w:rsidRPr="00C74EB2">
              <w:rPr>
                <w:rFonts w:ascii="Times New Roman" w:eastAsia="Calibri" w:hAnsi="Times New Roman" w:cs="Times New Roman"/>
                <w:b/>
                <w:sz w:val="20"/>
                <w:szCs w:val="20"/>
              </w:rPr>
              <w:t xml:space="preserve">ОПК-3 </w:t>
            </w:r>
            <w:r w:rsidRPr="00C74EB2">
              <w:rPr>
                <w:rFonts w:ascii="Times New Roman" w:eastAsia="Calibri" w:hAnsi="Times New Roman" w:cs="Times New Roman"/>
                <w:bCs/>
                <w:sz w:val="20"/>
                <w:szCs w:val="20"/>
              </w:rPr>
              <w:t>Способен анализировать и содержательно объяснять природу экономических процессов на микро- и макроуровне</w:t>
            </w:r>
          </w:p>
        </w:tc>
        <w:tc>
          <w:tcPr>
            <w:tcW w:w="1432" w:type="pct"/>
            <w:vMerge w:val="restart"/>
          </w:tcPr>
          <w:p w:rsidR="00F44674" w:rsidRPr="00C74EB2" w:rsidRDefault="00F44674" w:rsidP="00477FD0">
            <w:pPr>
              <w:jc w:val="both"/>
              <w:rPr>
                <w:rFonts w:ascii="Calibri" w:eastAsia="Calibri" w:hAnsi="Calibri" w:cs="Times New Roman"/>
                <w:iCs/>
                <w:sz w:val="18"/>
                <w:szCs w:val="18"/>
              </w:rPr>
            </w:pPr>
            <w:r w:rsidRPr="00C74EB2">
              <w:rPr>
                <w:rFonts w:ascii="Times New Roman" w:eastAsia="Calibri" w:hAnsi="Times New Roman" w:cs="Times New Roman"/>
                <w:iCs/>
                <w:sz w:val="20"/>
                <w:szCs w:val="20"/>
              </w:rPr>
              <w:t>ИД-3</w:t>
            </w:r>
            <w:r w:rsidRPr="00C74EB2">
              <w:rPr>
                <w:rFonts w:ascii="Times New Roman" w:eastAsia="Calibri" w:hAnsi="Times New Roman" w:cs="Times New Roman"/>
                <w:iCs/>
                <w:sz w:val="20"/>
                <w:szCs w:val="20"/>
                <w:vertAlign w:val="subscript"/>
              </w:rPr>
              <w:t>ОПК-3</w:t>
            </w:r>
            <w:r w:rsidRPr="00C74EB2">
              <w:rPr>
                <w:rFonts w:ascii="Times New Roman" w:eastAsia="Calibri" w:hAnsi="Times New Roman" w:cs="Times New Roman"/>
                <w:iCs/>
                <w:sz w:val="20"/>
                <w:szCs w:val="20"/>
              </w:rPr>
              <w:t xml:space="preserve"> Аргументировано и логично представляет выводы расчетных и агрегированных показателей, сделанных в ходе анализа на микро- и макроуровне</w:t>
            </w:r>
            <w:r w:rsidRPr="00C74EB2">
              <w:rPr>
                <w:rFonts w:ascii="Calibri" w:eastAsia="Calibri" w:hAnsi="Calibri" w:cs="Times New Roman"/>
                <w:iCs/>
                <w:sz w:val="18"/>
                <w:szCs w:val="18"/>
              </w:rPr>
              <w:t xml:space="preserve"> </w:t>
            </w:r>
          </w:p>
          <w:p w:rsidR="00F44674" w:rsidRPr="00C74EB2" w:rsidRDefault="00F44674" w:rsidP="00477FD0">
            <w:pPr>
              <w:autoSpaceDE w:val="0"/>
              <w:autoSpaceDN w:val="0"/>
              <w:adjustRightInd w:val="0"/>
              <w:spacing w:after="0" w:line="240" w:lineRule="exact"/>
              <w:jc w:val="both"/>
              <w:rPr>
                <w:rFonts w:ascii="Times New Roman" w:eastAsia="Times New Roman" w:hAnsi="Times New Roman" w:cs="Times New Roman"/>
                <w:iCs/>
                <w:sz w:val="20"/>
                <w:szCs w:val="20"/>
                <w:lang w:eastAsia="ru-RU"/>
              </w:rPr>
            </w:pP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ind w:right="-99"/>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нормативно-правовую базу, регулирующую</w:t>
            </w:r>
          </w:p>
          <w:p w:rsidR="00F44674" w:rsidRPr="00C74EB2" w:rsidRDefault="00F44674" w:rsidP="00477FD0">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финансово-хозяйственную деятельность предприятий; механизмы функционирования экономической системы на макроуровне;</w:t>
            </w:r>
          </w:p>
        </w:tc>
      </w:tr>
      <w:tr w:rsidR="00C74EB2" w:rsidRPr="00C74EB2" w:rsidTr="00477FD0">
        <w:trPr>
          <w:trHeight w:val="117"/>
          <w:jc w:val="center"/>
        </w:trPr>
        <w:tc>
          <w:tcPr>
            <w:tcW w:w="925" w:type="pct"/>
            <w:vMerge/>
            <w:tcBorders>
              <w:left w:val="single" w:sz="6" w:space="0" w:color="000000"/>
            </w:tcBorders>
            <w:vAlign w:val="center"/>
          </w:tcPr>
          <w:p w:rsidR="00F44674" w:rsidRPr="00C74EB2" w:rsidRDefault="00F44674" w:rsidP="00477F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систематизировать и осуществлять мониторинг информационных источников экономической и правовой информации;</w:t>
            </w:r>
          </w:p>
        </w:tc>
      </w:tr>
      <w:tr w:rsidR="00F44674" w:rsidRPr="00C74EB2" w:rsidTr="00477FD0">
        <w:trPr>
          <w:trHeight w:val="475"/>
          <w:jc w:val="center"/>
        </w:trPr>
        <w:tc>
          <w:tcPr>
            <w:tcW w:w="925" w:type="pct"/>
            <w:vMerge/>
            <w:tcBorders>
              <w:left w:val="single" w:sz="6" w:space="0" w:color="000000"/>
            </w:tcBorders>
            <w:vAlign w:val="center"/>
          </w:tcPr>
          <w:p w:rsidR="00F44674" w:rsidRPr="00C74EB2" w:rsidRDefault="00F44674" w:rsidP="00477F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F44674" w:rsidRPr="00C74EB2" w:rsidRDefault="00F44674" w:rsidP="00477FD0">
            <w:pPr>
              <w:spacing w:after="0" w:line="240" w:lineRule="auto"/>
              <w:ind w:left="11" w:hanging="11"/>
              <w:jc w:val="both"/>
              <w:rPr>
                <w:rFonts w:ascii="Times New Roman" w:eastAsia="Calibri" w:hAnsi="Times New Roman" w:cs="Times New Roman"/>
                <w:b/>
                <w:sz w:val="18"/>
                <w:szCs w:val="18"/>
                <w:lang w:eastAsia="ru-RU"/>
              </w:rPr>
            </w:pPr>
            <w:r w:rsidRPr="00C74EB2">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44674" w:rsidRPr="00C74EB2" w:rsidRDefault="00F44674" w:rsidP="00477FD0">
            <w:pPr>
              <w:jc w:val="both"/>
              <w:rPr>
                <w:rFonts w:ascii="Times New Roman" w:eastAsia="Calibri" w:hAnsi="Times New Roman" w:cs="Times New Roman"/>
                <w:sz w:val="18"/>
                <w:szCs w:val="18"/>
              </w:rPr>
            </w:pPr>
            <w:r w:rsidRPr="00C74EB2">
              <w:rPr>
                <w:rFonts w:ascii="Times New Roman" w:eastAsia="Calibri" w:hAnsi="Times New Roman" w:cs="Times New Roman"/>
                <w:sz w:val="18"/>
                <w:szCs w:val="18"/>
              </w:rPr>
              <w:t>навыками сбора, обработки и анализа информации; навыками анализ состояния и прогнозирования изменений национальной экономической системы.</w:t>
            </w:r>
          </w:p>
        </w:tc>
      </w:tr>
    </w:tbl>
    <w:p w:rsidR="00FB0BD1" w:rsidRPr="00C74EB2" w:rsidRDefault="00FB0BD1" w:rsidP="004B4CBB">
      <w:pPr>
        <w:pStyle w:val="af0"/>
        <w:rPr>
          <w:rFonts w:ascii="Times New Roman" w:hAnsi="Times New Roman" w:cs="Times New Roman"/>
          <w:sz w:val="26"/>
          <w:szCs w:val="26"/>
        </w:rPr>
      </w:pPr>
    </w:p>
    <w:p w:rsidR="009F788A" w:rsidRPr="00C74EB2" w:rsidRDefault="009F788A" w:rsidP="004B4CBB">
      <w:pPr>
        <w:pStyle w:val="af0"/>
        <w:rPr>
          <w:rFonts w:ascii="Times New Roman" w:hAnsi="Times New Roman" w:cs="Times New Roman"/>
          <w:sz w:val="26"/>
          <w:szCs w:val="26"/>
        </w:rPr>
      </w:pPr>
    </w:p>
    <w:p w:rsidR="00B20546" w:rsidRPr="00C74EB2" w:rsidRDefault="00B20546" w:rsidP="004B4CBB">
      <w:pPr>
        <w:pStyle w:val="35"/>
        <w:shd w:val="clear" w:color="auto" w:fill="auto"/>
        <w:spacing w:after="0" w:line="240" w:lineRule="auto"/>
        <w:ind w:left="360"/>
        <w:jc w:val="both"/>
        <w:rPr>
          <w:rFonts w:ascii="Times New Roman" w:hAnsi="Times New Roman" w:cs="Times New Roman"/>
          <w:b/>
          <w:sz w:val="26"/>
          <w:szCs w:val="26"/>
        </w:rPr>
      </w:pPr>
      <w:r w:rsidRPr="00C74EB2">
        <w:rPr>
          <w:rFonts w:ascii="Times New Roman" w:hAnsi="Times New Roman" w:cs="Times New Roman"/>
          <w:b/>
          <w:sz w:val="26"/>
          <w:szCs w:val="26"/>
        </w:rPr>
        <w:t>5.</w:t>
      </w:r>
      <w:r w:rsidR="00B73EB8" w:rsidRPr="00C74EB2">
        <w:rPr>
          <w:rFonts w:ascii="Times New Roman" w:hAnsi="Times New Roman" w:cs="Times New Roman"/>
          <w:b/>
          <w:sz w:val="26"/>
          <w:szCs w:val="26"/>
        </w:rPr>
        <w:t xml:space="preserve"> </w:t>
      </w:r>
      <w:r w:rsidRPr="00C74EB2">
        <w:rPr>
          <w:rFonts w:ascii="Times New Roman" w:hAnsi="Times New Roman" w:cs="Times New Roman"/>
          <w:b/>
          <w:sz w:val="26"/>
          <w:szCs w:val="26"/>
        </w:rPr>
        <w:t>Краткое содержание дисциплины</w:t>
      </w:r>
    </w:p>
    <w:p w:rsidR="007673C1" w:rsidRPr="00C74EB2" w:rsidRDefault="007673C1" w:rsidP="004B4CBB">
      <w:pPr>
        <w:spacing w:after="0" w:line="240" w:lineRule="auto"/>
        <w:jc w:val="both"/>
        <w:rPr>
          <w:rFonts w:ascii="Times New Roman" w:eastAsia="Times New Roman" w:hAnsi="Times New Roman" w:cs="Times New Roman"/>
          <w:sz w:val="26"/>
          <w:szCs w:val="26"/>
          <w:lang w:eastAsia="ru-RU"/>
        </w:rPr>
      </w:pPr>
      <w:r w:rsidRPr="00C74EB2">
        <w:rPr>
          <w:rFonts w:ascii="Times New Roman" w:eastAsia="Times New Roman" w:hAnsi="Times New Roman" w:cs="Times New Roman"/>
          <w:sz w:val="26"/>
          <w:szCs w:val="26"/>
          <w:lang w:eastAsia="ru-RU"/>
        </w:rPr>
        <w:t>Тема</w:t>
      </w:r>
      <w:r w:rsidRPr="00C74EB2">
        <w:rPr>
          <w:rFonts w:ascii="Times New Roman" w:eastAsia="Times New Roman" w:hAnsi="Times New Roman" w:cs="Times New Roman"/>
          <w:caps/>
          <w:sz w:val="26"/>
          <w:szCs w:val="26"/>
          <w:lang w:eastAsia="ru-RU"/>
        </w:rPr>
        <w:t xml:space="preserve"> 1. Э</w:t>
      </w:r>
      <w:r w:rsidRPr="00C74EB2">
        <w:rPr>
          <w:rFonts w:ascii="Times New Roman" w:eastAsia="Times New Roman" w:hAnsi="Times New Roman" w:cs="Times New Roman"/>
          <w:sz w:val="26"/>
          <w:szCs w:val="26"/>
          <w:lang w:eastAsia="ru-RU"/>
        </w:rPr>
        <w:t>кономическая система как объект государственного регулирования.</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 xml:space="preserve">Тема 2. Необходимость и сущность государственного регулирования </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Тема 3 Бюджетно-финансовое регулирование экономики</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Тема 4. Налоговое регулирование экономики</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Тема 5. Денежно-кредитное регулирование экономики</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Тема 6. Административные и организационные средства государственного регулирования экономики</w:t>
      </w:r>
    </w:p>
    <w:p w:rsidR="007673C1" w:rsidRPr="00C74EB2" w:rsidRDefault="007673C1"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r w:rsidRPr="00C74EB2">
        <w:rPr>
          <w:rFonts w:ascii="Times New Roman" w:hAnsi="Times New Roman" w:cs="Times New Roman"/>
          <w:sz w:val="26"/>
          <w:szCs w:val="26"/>
        </w:rPr>
        <w:t>Тема 7. Прогнозирование, планирование и программирование социально-экономического развития</w:t>
      </w:r>
      <w:r w:rsidR="00B73EB8" w:rsidRPr="00C74EB2">
        <w:rPr>
          <w:rFonts w:ascii="Times New Roman" w:hAnsi="Times New Roman" w:cs="Times New Roman"/>
          <w:sz w:val="26"/>
          <w:szCs w:val="26"/>
        </w:rPr>
        <w:t>.</w:t>
      </w:r>
    </w:p>
    <w:p w:rsidR="00B73EB8" w:rsidRPr="00C74EB2" w:rsidRDefault="00B73EB8" w:rsidP="004B4CBB">
      <w:pPr>
        <w:shd w:val="clear" w:color="auto" w:fill="FFFFFF"/>
        <w:tabs>
          <w:tab w:val="left" w:pos="9355"/>
          <w:tab w:val="left" w:pos="9639"/>
          <w:tab w:val="left" w:pos="9720"/>
        </w:tabs>
        <w:spacing w:after="0" w:line="240" w:lineRule="auto"/>
        <w:jc w:val="both"/>
        <w:rPr>
          <w:rFonts w:ascii="Times New Roman" w:hAnsi="Times New Roman" w:cs="Times New Roman"/>
          <w:sz w:val="26"/>
          <w:szCs w:val="26"/>
        </w:rPr>
      </w:pPr>
    </w:p>
    <w:p w:rsidR="00B20546" w:rsidRPr="00C74EB2" w:rsidRDefault="00B20546" w:rsidP="004B4CBB">
      <w:pPr>
        <w:pStyle w:val="af0"/>
        <w:rPr>
          <w:rFonts w:ascii="Times New Roman" w:hAnsi="Times New Roman" w:cs="Times New Roman"/>
          <w:b/>
          <w:sz w:val="26"/>
          <w:szCs w:val="26"/>
        </w:rPr>
      </w:pPr>
      <w:r w:rsidRPr="00C74EB2">
        <w:rPr>
          <w:rFonts w:ascii="Times New Roman" w:hAnsi="Times New Roman" w:cs="Times New Roman"/>
          <w:b/>
          <w:sz w:val="26"/>
          <w:szCs w:val="26"/>
        </w:rPr>
        <w:t>6.</w:t>
      </w:r>
      <w:r w:rsidR="00B73EB8" w:rsidRPr="00C74EB2">
        <w:rPr>
          <w:rFonts w:ascii="Times New Roman" w:hAnsi="Times New Roman" w:cs="Times New Roman"/>
          <w:b/>
          <w:sz w:val="26"/>
          <w:szCs w:val="26"/>
        </w:rPr>
        <w:t xml:space="preserve"> </w:t>
      </w:r>
      <w:r w:rsidRPr="00C74EB2">
        <w:rPr>
          <w:rFonts w:ascii="Times New Roman" w:hAnsi="Times New Roman" w:cs="Times New Roman"/>
          <w:b/>
          <w:sz w:val="26"/>
          <w:szCs w:val="26"/>
        </w:rPr>
        <w:t xml:space="preserve">Форма контроля: </w:t>
      </w:r>
      <w:r w:rsidR="00962A7A" w:rsidRPr="00C74EB2">
        <w:rPr>
          <w:rFonts w:ascii="Times New Roman" w:hAnsi="Times New Roman" w:cs="Times New Roman"/>
          <w:b/>
          <w:sz w:val="26"/>
          <w:szCs w:val="26"/>
        </w:rPr>
        <w:t>зачет</w:t>
      </w:r>
    </w:p>
    <w:p w:rsidR="00B20546" w:rsidRPr="00C74EB2" w:rsidRDefault="00B20546" w:rsidP="004B4CBB">
      <w:pPr>
        <w:pStyle w:val="af0"/>
        <w:ind w:left="720"/>
        <w:rPr>
          <w:rFonts w:ascii="Times New Roman" w:hAnsi="Times New Roman" w:cs="Times New Roman"/>
          <w:b/>
          <w:sz w:val="26"/>
          <w:szCs w:val="26"/>
        </w:rPr>
      </w:pPr>
    </w:p>
    <w:p w:rsidR="009C5C8C" w:rsidRPr="00C74EB2" w:rsidRDefault="009C5C8C" w:rsidP="004B4CBB">
      <w:pPr>
        <w:suppressAutoHyphens/>
        <w:spacing w:after="0" w:line="240" w:lineRule="auto"/>
        <w:ind w:firstLine="709"/>
        <w:jc w:val="both"/>
        <w:rPr>
          <w:rFonts w:ascii="Times New Roman" w:eastAsia="Calibri" w:hAnsi="Times New Roman" w:cs="Times New Roman"/>
          <w:sz w:val="26"/>
          <w:szCs w:val="26"/>
        </w:rPr>
      </w:pPr>
      <w:r w:rsidRPr="00C74EB2">
        <w:rPr>
          <w:rFonts w:ascii="Times New Roman" w:eastAsia="Calibri" w:hAnsi="Times New Roman" w:cs="Times New Roman"/>
          <w:sz w:val="26"/>
          <w:szCs w:val="26"/>
        </w:rPr>
        <w:t>Составитель: Тихонович В.В..,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8A7A00" w:rsidRPr="00C74EB2" w:rsidRDefault="008A7A00" w:rsidP="004B4CBB">
      <w:pPr>
        <w:spacing w:after="0" w:line="240" w:lineRule="auto"/>
        <w:rPr>
          <w:rFonts w:ascii="Times New Roman" w:eastAsia="Times New Roman" w:hAnsi="Times New Roman" w:cs="Times New Roman"/>
          <w:sz w:val="26"/>
          <w:szCs w:val="26"/>
          <w:lang w:eastAsia="ru-RU"/>
        </w:rPr>
      </w:pPr>
    </w:p>
    <w:p w:rsidR="003E6EDC" w:rsidRPr="00C74EB2" w:rsidRDefault="003E6EDC" w:rsidP="004B4CBB">
      <w:pPr>
        <w:spacing w:after="0" w:line="240" w:lineRule="auto"/>
        <w:rPr>
          <w:rFonts w:ascii="Times New Roman" w:hAnsi="Times New Roman" w:cs="Times New Roman"/>
          <w:sz w:val="26"/>
          <w:szCs w:val="26"/>
          <w:lang w:eastAsia="ru-RU"/>
        </w:rPr>
      </w:pPr>
    </w:p>
    <w:sectPr w:rsidR="003E6EDC" w:rsidRPr="00C74EB2" w:rsidSect="00953FD2">
      <w:footerReference w:type="default" r:id="rId4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8E1" w:rsidRDefault="000038E1" w:rsidP="007E48F4">
      <w:pPr>
        <w:spacing w:after="0" w:line="240" w:lineRule="auto"/>
      </w:pPr>
      <w:r>
        <w:separator/>
      </w:r>
    </w:p>
  </w:endnote>
  <w:endnote w:type="continuationSeparator" w:id="0">
    <w:p w:rsidR="000038E1" w:rsidRDefault="000038E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FD6946" w:rsidRPr="007E48F4" w:rsidRDefault="00FD6946">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5F7718">
          <w:rPr>
            <w:rFonts w:ascii="Times New Roman" w:hAnsi="Times New Roman" w:cs="Times New Roman"/>
            <w:noProof/>
            <w:sz w:val="24"/>
            <w:szCs w:val="24"/>
          </w:rPr>
          <w:t>6</w:t>
        </w:r>
        <w:r w:rsidRPr="007E48F4">
          <w:rPr>
            <w:rFonts w:ascii="Times New Roman" w:hAnsi="Times New Roman" w:cs="Times New Roman"/>
            <w:sz w:val="24"/>
            <w:szCs w:val="24"/>
          </w:rPr>
          <w:fldChar w:fldCharType="end"/>
        </w:r>
      </w:p>
    </w:sdtContent>
  </w:sdt>
  <w:p w:rsidR="00FD6946" w:rsidRDefault="00FD6946">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8E1" w:rsidRDefault="000038E1" w:rsidP="007E48F4">
      <w:pPr>
        <w:spacing w:after="0" w:line="240" w:lineRule="auto"/>
      </w:pPr>
      <w:r>
        <w:separator/>
      </w:r>
    </w:p>
  </w:footnote>
  <w:footnote w:type="continuationSeparator" w:id="0">
    <w:p w:rsidR="000038E1" w:rsidRDefault="000038E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8460968"/>
    <w:lvl w:ilvl="0">
      <w:numFmt w:val="decimal"/>
      <w:lvlText w:val="*"/>
      <w:lvlJc w:val="left"/>
    </w:lvl>
  </w:abstractNum>
  <w:abstractNum w:abstractNumId="1">
    <w:nsid w:val="0263456A"/>
    <w:multiLevelType w:val="hybridMultilevel"/>
    <w:tmpl w:val="B9AEC88E"/>
    <w:lvl w:ilvl="0" w:tplc="91DC3FAA">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915BB1"/>
    <w:multiLevelType w:val="multilevel"/>
    <w:tmpl w:val="D4AC6FCA"/>
    <w:lvl w:ilvl="0">
      <w:start w:val="10"/>
      <w:numFmt w:val="decimal"/>
      <w:lvlText w:val="%1."/>
      <w:lvlJc w:val="left"/>
      <w:pPr>
        <w:ind w:left="525" w:hanging="525"/>
      </w:pPr>
      <w:rPr>
        <w:rFonts w:hint="default"/>
        <w:b/>
      </w:rPr>
    </w:lvl>
    <w:lvl w:ilvl="1">
      <w:start w:val="3"/>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072" w:hanging="1800"/>
      </w:pPr>
      <w:rPr>
        <w:rFonts w:hint="default"/>
        <w:b/>
      </w:rPr>
    </w:lvl>
  </w:abstractNum>
  <w:abstractNum w:abstractNumId="4">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E7072F"/>
    <w:multiLevelType w:val="hybridMultilevel"/>
    <w:tmpl w:val="94D67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BC70B5"/>
    <w:multiLevelType w:val="hybridMultilevel"/>
    <w:tmpl w:val="1300546C"/>
    <w:lvl w:ilvl="0" w:tplc="0419000F">
      <w:start w:val="1"/>
      <w:numFmt w:val="decimal"/>
      <w:lvlText w:val="%1."/>
      <w:lvlJc w:val="left"/>
      <w:pPr>
        <w:tabs>
          <w:tab w:val="num" w:pos="720"/>
        </w:tabs>
        <w:ind w:left="720" w:hanging="360"/>
      </w:pPr>
    </w:lvl>
    <w:lvl w:ilvl="1" w:tplc="4BB4BB5E">
      <w:start w:val="1"/>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E22A0"/>
    <w:multiLevelType w:val="hybridMultilevel"/>
    <w:tmpl w:val="573AAF20"/>
    <w:lvl w:ilvl="0" w:tplc="EE4EB0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B076D0"/>
    <w:multiLevelType w:val="hybridMultilevel"/>
    <w:tmpl w:val="CBE0E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50262D"/>
    <w:multiLevelType w:val="multilevel"/>
    <w:tmpl w:val="CBAC3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EA45A6"/>
    <w:multiLevelType w:val="hybridMultilevel"/>
    <w:tmpl w:val="44B67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7302E0"/>
    <w:multiLevelType w:val="hybridMultilevel"/>
    <w:tmpl w:val="F5CA0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DF7FF9"/>
    <w:multiLevelType w:val="hybridMultilevel"/>
    <w:tmpl w:val="A6C0A51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510864D9"/>
    <w:multiLevelType w:val="hybridMultilevel"/>
    <w:tmpl w:val="27D8E4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FC5FB4"/>
    <w:multiLevelType w:val="hybridMultilevel"/>
    <w:tmpl w:val="7A0ECB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C2D7562"/>
    <w:multiLevelType w:val="hybridMultilevel"/>
    <w:tmpl w:val="05247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D373CA"/>
    <w:multiLevelType w:val="hybridMultilevel"/>
    <w:tmpl w:val="09EE6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0C3238"/>
    <w:multiLevelType w:val="hybridMultilevel"/>
    <w:tmpl w:val="E4F069E2"/>
    <w:lvl w:ilvl="0" w:tplc="98EAB588">
      <w:start w:val="1"/>
      <w:numFmt w:val="decimal"/>
      <w:lvlText w:val="%1."/>
      <w:lvlJc w:val="left"/>
      <w:pPr>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D963EF9"/>
    <w:multiLevelType w:val="multilevel"/>
    <w:tmpl w:val="BAB2CADA"/>
    <w:lvl w:ilvl="0">
      <w:start w:val="1"/>
      <w:numFmt w:val="decimal"/>
      <w:lvlText w:val="%1."/>
      <w:lvlJc w:val="left"/>
      <w:pPr>
        <w:ind w:left="720" w:hanging="360"/>
      </w:pPr>
    </w:lvl>
    <w:lvl w:ilvl="1">
      <w:start w:val="3"/>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1">
    <w:nsid w:val="7ECD50C4"/>
    <w:multiLevelType w:val="hybridMultilevel"/>
    <w:tmpl w:val="6FEAD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7"/>
  </w:num>
  <w:num w:numId="3">
    <w:abstractNumId w:val="4"/>
  </w:num>
  <w:num w:numId="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5">
    <w:abstractNumId w:val="10"/>
  </w:num>
  <w:num w:numId="6">
    <w:abstractNumId w:val="20"/>
  </w:num>
  <w:num w:numId="7">
    <w:abstractNumId w:val="6"/>
  </w:num>
  <w:num w:numId="8">
    <w:abstractNumId w:val="1"/>
  </w:num>
  <w:num w:numId="9">
    <w:abstractNumId w:val="19"/>
  </w:num>
  <w:num w:numId="10">
    <w:abstractNumId w:val="13"/>
  </w:num>
  <w:num w:numId="11">
    <w:abstractNumId w:val="9"/>
  </w:num>
  <w:num w:numId="12">
    <w:abstractNumId w:val="15"/>
  </w:num>
  <w:num w:numId="13">
    <w:abstractNumId w:val="21"/>
  </w:num>
  <w:num w:numId="14">
    <w:abstractNumId w:val="12"/>
  </w:num>
  <w:num w:numId="15">
    <w:abstractNumId w:val="16"/>
  </w:num>
  <w:num w:numId="16">
    <w:abstractNumId w:val="5"/>
  </w:num>
  <w:num w:numId="17">
    <w:abstractNumId w:val="11"/>
  </w:num>
  <w:num w:numId="18">
    <w:abstractNumId w:val="2"/>
  </w:num>
  <w:num w:numId="19">
    <w:abstractNumId w:val="8"/>
  </w:num>
  <w:num w:numId="20">
    <w:abstractNumId w:val="18"/>
  </w:num>
  <w:num w:numId="21">
    <w:abstractNumId w:val="7"/>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D6BC5"/>
    <w:rsid w:val="000038E1"/>
    <w:rsid w:val="000042B6"/>
    <w:rsid w:val="0000680D"/>
    <w:rsid w:val="00011435"/>
    <w:rsid w:val="000319B8"/>
    <w:rsid w:val="00034B8F"/>
    <w:rsid w:val="0003688C"/>
    <w:rsid w:val="0004271C"/>
    <w:rsid w:val="000474AE"/>
    <w:rsid w:val="00051764"/>
    <w:rsid w:val="0005447E"/>
    <w:rsid w:val="00062287"/>
    <w:rsid w:val="00063185"/>
    <w:rsid w:val="00064A40"/>
    <w:rsid w:val="0006753E"/>
    <w:rsid w:val="000701C1"/>
    <w:rsid w:val="000737BF"/>
    <w:rsid w:val="00074672"/>
    <w:rsid w:val="00077DDC"/>
    <w:rsid w:val="00093B6E"/>
    <w:rsid w:val="00094341"/>
    <w:rsid w:val="00094AC8"/>
    <w:rsid w:val="0009681A"/>
    <w:rsid w:val="000A0B9A"/>
    <w:rsid w:val="000A4E32"/>
    <w:rsid w:val="000B13C8"/>
    <w:rsid w:val="000C053D"/>
    <w:rsid w:val="000C183E"/>
    <w:rsid w:val="000C6E98"/>
    <w:rsid w:val="000C6FA2"/>
    <w:rsid w:val="000D5156"/>
    <w:rsid w:val="000F6E93"/>
    <w:rsid w:val="000F70F8"/>
    <w:rsid w:val="00104271"/>
    <w:rsid w:val="00113B05"/>
    <w:rsid w:val="00114312"/>
    <w:rsid w:val="00115549"/>
    <w:rsid w:val="0012104E"/>
    <w:rsid w:val="00121F6E"/>
    <w:rsid w:val="00123110"/>
    <w:rsid w:val="00124687"/>
    <w:rsid w:val="001249D2"/>
    <w:rsid w:val="001312F8"/>
    <w:rsid w:val="00132C3A"/>
    <w:rsid w:val="00136E6B"/>
    <w:rsid w:val="00141985"/>
    <w:rsid w:val="00142B27"/>
    <w:rsid w:val="00143404"/>
    <w:rsid w:val="00156FA3"/>
    <w:rsid w:val="001625F3"/>
    <w:rsid w:val="0016334D"/>
    <w:rsid w:val="00164C2F"/>
    <w:rsid w:val="001657A7"/>
    <w:rsid w:val="001726FE"/>
    <w:rsid w:val="00172987"/>
    <w:rsid w:val="0017506B"/>
    <w:rsid w:val="0018653A"/>
    <w:rsid w:val="0019318E"/>
    <w:rsid w:val="001B3B16"/>
    <w:rsid w:val="001B6447"/>
    <w:rsid w:val="001D09F4"/>
    <w:rsid w:val="001E209A"/>
    <w:rsid w:val="001E69DC"/>
    <w:rsid w:val="001F3D40"/>
    <w:rsid w:val="001F4C91"/>
    <w:rsid w:val="0021171B"/>
    <w:rsid w:val="00213595"/>
    <w:rsid w:val="00222F35"/>
    <w:rsid w:val="002264BE"/>
    <w:rsid w:val="00242BB3"/>
    <w:rsid w:val="00246069"/>
    <w:rsid w:val="002478C3"/>
    <w:rsid w:val="00247AE0"/>
    <w:rsid w:val="00250026"/>
    <w:rsid w:val="00254D5E"/>
    <w:rsid w:val="00257C90"/>
    <w:rsid w:val="002620F0"/>
    <w:rsid w:val="00265C2B"/>
    <w:rsid w:val="00266496"/>
    <w:rsid w:val="00267178"/>
    <w:rsid w:val="00274A66"/>
    <w:rsid w:val="00275FC1"/>
    <w:rsid w:val="0027732C"/>
    <w:rsid w:val="00280EE2"/>
    <w:rsid w:val="00284D36"/>
    <w:rsid w:val="00291A76"/>
    <w:rsid w:val="0029285A"/>
    <w:rsid w:val="00293504"/>
    <w:rsid w:val="002A1044"/>
    <w:rsid w:val="002A5950"/>
    <w:rsid w:val="002A5A31"/>
    <w:rsid w:val="002B1DBC"/>
    <w:rsid w:val="002B26E7"/>
    <w:rsid w:val="002B6C5C"/>
    <w:rsid w:val="002C40E9"/>
    <w:rsid w:val="002E1B51"/>
    <w:rsid w:val="002E3444"/>
    <w:rsid w:val="002F6DF6"/>
    <w:rsid w:val="00300C68"/>
    <w:rsid w:val="00301CBB"/>
    <w:rsid w:val="003057D2"/>
    <w:rsid w:val="003065B3"/>
    <w:rsid w:val="00307F1E"/>
    <w:rsid w:val="003119D9"/>
    <w:rsid w:val="00314DF9"/>
    <w:rsid w:val="00315010"/>
    <w:rsid w:val="0032321D"/>
    <w:rsid w:val="00324DD1"/>
    <w:rsid w:val="00331EAC"/>
    <w:rsid w:val="00336DD7"/>
    <w:rsid w:val="003434A2"/>
    <w:rsid w:val="003442F8"/>
    <w:rsid w:val="003470D1"/>
    <w:rsid w:val="0035381E"/>
    <w:rsid w:val="00364F66"/>
    <w:rsid w:val="00365CBA"/>
    <w:rsid w:val="00367FED"/>
    <w:rsid w:val="00371010"/>
    <w:rsid w:val="003800A7"/>
    <w:rsid w:val="00381AB5"/>
    <w:rsid w:val="003841E4"/>
    <w:rsid w:val="00384EBE"/>
    <w:rsid w:val="0038547F"/>
    <w:rsid w:val="00385B15"/>
    <w:rsid w:val="003934FD"/>
    <w:rsid w:val="003A2DEE"/>
    <w:rsid w:val="003A3339"/>
    <w:rsid w:val="003B01A5"/>
    <w:rsid w:val="003B030F"/>
    <w:rsid w:val="003B0B2C"/>
    <w:rsid w:val="003B59DC"/>
    <w:rsid w:val="003D1053"/>
    <w:rsid w:val="003D4718"/>
    <w:rsid w:val="003D6BC5"/>
    <w:rsid w:val="003E175D"/>
    <w:rsid w:val="003E4206"/>
    <w:rsid w:val="003E6EDC"/>
    <w:rsid w:val="003F24FF"/>
    <w:rsid w:val="003F61A2"/>
    <w:rsid w:val="0040358A"/>
    <w:rsid w:val="004150E2"/>
    <w:rsid w:val="00430FD0"/>
    <w:rsid w:val="00431B31"/>
    <w:rsid w:val="004337AD"/>
    <w:rsid w:val="00433A62"/>
    <w:rsid w:val="00435DCA"/>
    <w:rsid w:val="00441549"/>
    <w:rsid w:val="00442F96"/>
    <w:rsid w:val="004535ED"/>
    <w:rsid w:val="00465467"/>
    <w:rsid w:val="00467626"/>
    <w:rsid w:val="0048039A"/>
    <w:rsid w:val="00483B66"/>
    <w:rsid w:val="0049667E"/>
    <w:rsid w:val="0049710B"/>
    <w:rsid w:val="004A1E46"/>
    <w:rsid w:val="004A53C9"/>
    <w:rsid w:val="004A6728"/>
    <w:rsid w:val="004B3CCA"/>
    <w:rsid w:val="004B4CBB"/>
    <w:rsid w:val="004C1CA9"/>
    <w:rsid w:val="004C4A74"/>
    <w:rsid w:val="004C7F10"/>
    <w:rsid w:val="004D3082"/>
    <w:rsid w:val="004D4058"/>
    <w:rsid w:val="004D50B3"/>
    <w:rsid w:val="004D6249"/>
    <w:rsid w:val="004D7209"/>
    <w:rsid w:val="004D773F"/>
    <w:rsid w:val="004E322F"/>
    <w:rsid w:val="004E33CF"/>
    <w:rsid w:val="004F5B16"/>
    <w:rsid w:val="004F7831"/>
    <w:rsid w:val="00500EE9"/>
    <w:rsid w:val="00511BE1"/>
    <w:rsid w:val="00514A38"/>
    <w:rsid w:val="005201D9"/>
    <w:rsid w:val="0052027A"/>
    <w:rsid w:val="00520E4A"/>
    <w:rsid w:val="00532819"/>
    <w:rsid w:val="005366A5"/>
    <w:rsid w:val="00545F83"/>
    <w:rsid w:val="00552538"/>
    <w:rsid w:val="0056080B"/>
    <w:rsid w:val="00562310"/>
    <w:rsid w:val="00573B3C"/>
    <w:rsid w:val="005748DA"/>
    <w:rsid w:val="0058113C"/>
    <w:rsid w:val="00584647"/>
    <w:rsid w:val="00587191"/>
    <w:rsid w:val="00587639"/>
    <w:rsid w:val="0059264E"/>
    <w:rsid w:val="00595A3E"/>
    <w:rsid w:val="005979C1"/>
    <w:rsid w:val="005A72E3"/>
    <w:rsid w:val="005C050C"/>
    <w:rsid w:val="005C7523"/>
    <w:rsid w:val="005D1FE3"/>
    <w:rsid w:val="005D4221"/>
    <w:rsid w:val="005D7BE5"/>
    <w:rsid w:val="005E1E1E"/>
    <w:rsid w:val="005E4B91"/>
    <w:rsid w:val="005E6414"/>
    <w:rsid w:val="005F5921"/>
    <w:rsid w:val="005F7718"/>
    <w:rsid w:val="00601233"/>
    <w:rsid w:val="00603A47"/>
    <w:rsid w:val="00603CBD"/>
    <w:rsid w:val="00607EA3"/>
    <w:rsid w:val="00614496"/>
    <w:rsid w:val="00614947"/>
    <w:rsid w:val="00615933"/>
    <w:rsid w:val="00616E51"/>
    <w:rsid w:val="006174DE"/>
    <w:rsid w:val="006275FD"/>
    <w:rsid w:val="006305C6"/>
    <w:rsid w:val="00632DF9"/>
    <w:rsid w:val="00637038"/>
    <w:rsid w:val="00637D7C"/>
    <w:rsid w:val="00647723"/>
    <w:rsid w:val="00650008"/>
    <w:rsid w:val="00654058"/>
    <w:rsid w:val="006554C3"/>
    <w:rsid w:val="0067701B"/>
    <w:rsid w:val="00681A40"/>
    <w:rsid w:val="00694603"/>
    <w:rsid w:val="006A49B1"/>
    <w:rsid w:val="006A4E0D"/>
    <w:rsid w:val="006A53A2"/>
    <w:rsid w:val="006B5722"/>
    <w:rsid w:val="006D6203"/>
    <w:rsid w:val="006E09D0"/>
    <w:rsid w:val="006E6822"/>
    <w:rsid w:val="006E6BF8"/>
    <w:rsid w:val="006E7806"/>
    <w:rsid w:val="006E7D14"/>
    <w:rsid w:val="006F0034"/>
    <w:rsid w:val="006F0554"/>
    <w:rsid w:val="006F3CB2"/>
    <w:rsid w:val="006F703D"/>
    <w:rsid w:val="00700D4B"/>
    <w:rsid w:val="0070289A"/>
    <w:rsid w:val="00712695"/>
    <w:rsid w:val="00715D69"/>
    <w:rsid w:val="007177BB"/>
    <w:rsid w:val="007207A9"/>
    <w:rsid w:val="007207DF"/>
    <w:rsid w:val="007242AB"/>
    <w:rsid w:val="00725CB5"/>
    <w:rsid w:val="00726A32"/>
    <w:rsid w:val="00735094"/>
    <w:rsid w:val="00746277"/>
    <w:rsid w:val="00756F0A"/>
    <w:rsid w:val="00760598"/>
    <w:rsid w:val="00763A72"/>
    <w:rsid w:val="007673C1"/>
    <w:rsid w:val="00770C5D"/>
    <w:rsid w:val="00774046"/>
    <w:rsid w:val="00781A77"/>
    <w:rsid w:val="00782FA2"/>
    <w:rsid w:val="00794075"/>
    <w:rsid w:val="007A24D6"/>
    <w:rsid w:val="007A3B53"/>
    <w:rsid w:val="007A4273"/>
    <w:rsid w:val="007B2BAF"/>
    <w:rsid w:val="007B7A04"/>
    <w:rsid w:val="007B7B91"/>
    <w:rsid w:val="007C05A4"/>
    <w:rsid w:val="007C136C"/>
    <w:rsid w:val="007D097C"/>
    <w:rsid w:val="007E30C9"/>
    <w:rsid w:val="007E48F4"/>
    <w:rsid w:val="007E4FC3"/>
    <w:rsid w:val="007F6FEC"/>
    <w:rsid w:val="00801598"/>
    <w:rsid w:val="00801B97"/>
    <w:rsid w:val="0080248C"/>
    <w:rsid w:val="00804FAE"/>
    <w:rsid w:val="00813DA1"/>
    <w:rsid w:val="00815EC6"/>
    <w:rsid w:val="008207AB"/>
    <w:rsid w:val="00820C32"/>
    <w:rsid w:val="00823F1D"/>
    <w:rsid w:val="00831DEC"/>
    <w:rsid w:val="00843633"/>
    <w:rsid w:val="008457CC"/>
    <w:rsid w:val="00855B2B"/>
    <w:rsid w:val="00861211"/>
    <w:rsid w:val="00863A01"/>
    <w:rsid w:val="00866957"/>
    <w:rsid w:val="00867343"/>
    <w:rsid w:val="008712E6"/>
    <w:rsid w:val="00871937"/>
    <w:rsid w:val="008725C0"/>
    <w:rsid w:val="008812C9"/>
    <w:rsid w:val="00885B8A"/>
    <w:rsid w:val="008A67E1"/>
    <w:rsid w:val="008A7A00"/>
    <w:rsid w:val="008B7946"/>
    <w:rsid w:val="008D553D"/>
    <w:rsid w:val="008E398E"/>
    <w:rsid w:val="008E3A89"/>
    <w:rsid w:val="008E61E8"/>
    <w:rsid w:val="008E647D"/>
    <w:rsid w:val="008E749D"/>
    <w:rsid w:val="008F0E0B"/>
    <w:rsid w:val="009006D8"/>
    <w:rsid w:val="00901FB8"/>
    <w:rsid w:val="00911BEB"/>
    <w:rsid w:val="009131FC"/>
    <w:rsid w:val="00914091"/>
    <w:rsid w:val="00915B5F"/>
    <w:rsid w:val="00916215"/>
    <w:rsid w:val="009216A5"/>
    <w:rsid w:val="009229FE"/>
    <w:rsid w:val="00922A42"/>
    <w:rsid w:val="009238DC"/>
    <w:rsid w:val="009313CB"/>
    <w:rsid w:val="009420D5"/>
    <w:rsid w:val="009441AB"/>
    <w:rsid w:val="00951A53"/>
    <w:rsid w:val="009536C9"/>
    <w:rsid w:val="00953FD2"/>
    <w:rsid w:val="00962A7A"/>
    <w:rsid w:val="00966A2D"/>
    <w:rsid w:val="00971475"/>
    <w:rsid w:val="00981029"/>
    <w:rsid w:val="00981BA9"/>
    <w:rsid w:val="0098351F"/>
    <w:rsid w:val="00986F1C"/>
    <w:rsid w:val="00995B3C"/>
    <w:rsid w:val="00995E39"/>
    <w:rsid w:val="009A0571"/>
    <w:rsid w:val="009A2A6D"/>
    <w:rsid w:val="009A5379"/>
    <w:rsid w:val="009A65C1"/>
    <w:rsid w:val="009C5C8C"/>
    <w:rsid w:val="009D2A4E"/>
    <w:rsid w:val="009D3EE2"/>
    <w:rsid w:val="009E5A75"/>
    <w:rsid w:val="009F3055"/>
    <w:rsid w:val="009F3943"/>
    <w:rsid w:val="009F788A"/>
    <w:rsid w:val="00A02ABB"/>
    <w:rsid w:val="00A14CC4"/>
    <w:rsid w:val="00A171E0"/>
    <w:rsid w:val="00A27D0D"/>
    <w:rsid w:val="00A27FAA"/>
    <w:rsid w:val="00A30551"/>
    <w:rsid w:val="00A40725"/>
    <w:rsid w:val="00A42163"/>
    <w:rsid w:val="00A64178"/>
    <w:rsid w:val="00A71262"/>
    <w:rsid w:val="00A762EB"/>
    <w:rsid w:val="00A81C58"/>
    <w:rsid w:val="00A86F4F"/>
    <w:rsid w:val="00A909DC"/>
    <w:rsid w:val="00A95CC3"/>
    <w:rsid w:val="00A96ED0"/>
    <w:rsid w:val="00AA1584"/>
    <w:rsid w:val="00AA6408"/>
    <w:rsid w:val="00AA6E9B"/>
    <w:rsid w:val="00AB1485"/>
    <w:rsid w:val="00AB250C"/>
    <w:rsid w:val="00AB51F3"/>
    <w:rsid w:val="00AB61FF"/>
    <w:rsid w:val="00AB6C86"/>
    <w:rsid w:val="00AC5F25"/>
    <w:rsid w:val="00AC6C98"/>
    <w:rsid w:val="00AD379E"/>
    <w:rsid w:val="00AD4C52"/>
    <w:rsid w:val="00AD4D37"/>
    <w:rsid w:val="00AD4D53"/>
    <w:rsid w:val="00AD69AE"/>
    <w:rsid w:val="00AD7D3E"/>
    <w:rsid w:val="00AE5579"/>
    <w:rsid w:val="00AF14C2"/>
    <w:rsid w:val="00AF4C1D"/>
    <w:rsid w:val="00AF69C5"/>
    <w:rsid w:val="00B0027C"/>
    <w:rsid w:val="00B0217B"/>
    <w:rsid w:val="00B040F2"/>
    <w:rsid w:val="00B12C06"/>
    <w:rsid w:val="00B12E17"/>
    <w:rsid w:val="00B12F28"/>
    <w:rsid w:val="00B15888"/>
    <w:rsid w:val="00B20546"/>
    <w:rsid w:val="00B2293C"/>
    <w:rsid w:val="00B36A93"/>
    <w:rsid w:val="00B47706"/>
    <w:rsid w:val="00B526D7"/>
    <w:rsid w:val="00B6412C"/>
    <w:rsid w:val="00B654C9"/>
    <w:rsid w:val="00B73EB8"/>
    <w:rsid w:val="00B84154"/>
    <w:rsid w:val="00B90BE2"/>
    <w:rsid w:val="00B928A3"/>
    <w:rsid w:val="00B944D4"/>
    <w:rsid w:val="00B97DD9"/>
    <w:rsid w:val="00BA045D"/>
    <w:rsid w:val="00BA29C1"/>
    <w:rsid w:val="00BA3BEB"/>
    <w:rsid w:val="00BA3FBE"/>
    <w:rsid w:val="00BA4F88"/>
    <w:rsid w:val="00BB387D"/>
    <w:rsid w:val="00BC5BB0"/>
    <w:rsid w:val="00BC61CA"/>
    <w:rsid w:val="00BD0BB1"/>
    <w:rsid w:val="00BE4B09"/>
    <w:rsid w:val="00BE559D"/>
    <w:rsid w:val="00BE6183"/>
    <w:rsid w:val="00BF0654"/>
    <w:rsid w:val="00BF5FEA"/>
    <w:rsid w:val="00C0593A"/>
    <w:rsid w:val="00C07FB8"/>
    <w:rsid w:val="00C11799"/>
    <w:rsid w:val="00C14BFC"/>
    <w:rsid w:val="00C158F4"/>
    <w:rsid w:val="00C207DA"/>
    <w:rsid w:val="00C23DFC"/>
    <w:rsid w:val="00C24E0C"/>
    <w:rsid w:val="00C3150F"/>
    <w:rsid w:val="00C32E58"/>
    <w:rsid w:val="00C34B6F"/>
    <w:rsid w:val="00C36246"/>
    <w:rsid w:val="00C47864"/>
    <w:rsid w:val="00C53141"/>
    <w:rsid w:val="00C53510"/>
    <w:rsid w:val="00C537F3"/>
    <w:rsid w:val="00C616B1"/>
    <w:rsid w:val="00C6670A"/>
    <w:rsid w:val="00C66A1E"/>
    <w:rsid w:val="00C70045"/>
    <w:rsid w:val="00C736A1"/>
    <w:rsid w:val="00C74EB2"/>
    <w:rsid w:val="00C83611"/>
    <w:rsid w:val="00C84120"/>
    <w:rsid w:val="00C90F51"/>
    <w:rsid w:val="00CA67B3"/>
    <w:rsid w:val="00CB50B9"/>
    <w:rsid w:val="00CC0287"/>
    <w:rsid w:val="00CD36FE"/>
    <w:rsid w:val="00CE301F"/>
    <w:rsid w:val="00CF730A"/>
    <w:rsid w:val="00D005D5"/>
    <w:rsid w:val="00D212FF"/>
    <w:rsid w:val="00D21A82"/>
    <w:rsid w:val="00D322BC"/>
    <w:rsid w:val="00D3579D"/>
    <w:rsid w:val="00D43756"/>
    <w:rsid w:val="00D56B0B"/>
    <w:rsid w:val="00D61F7D"/>
    <w:rsid w:val="00D66408"/>
    <w:rsid w:val="00D72741"/>
    <w:rsid w:val="00D737F5"/>
    <w:rsid w:val="00D73B86"/>
    <w:rsid w:val="00D758DA"/>
    <w:rsid w:val="00D76079"/>
    <w:rsid w:val="00D76A3C"/>
    <w:rsid w:val="00D86983"/>
    <w:rsid w:val="00D86B51"/>
    <w:rsid w:val="00D94972"/>
    <w:rsid w:val="00DA4B2B"/>
    <w:rsid w:val="00DA4C93"/>
    <w:rsid w:val="00DB5EF6"/>
    <w:rsid w:val="00DC0105"/>
    <w:rsid w:val="00DC1396"/>
    <w:rsid w:val="00DC2ADB"/>
    <w:rsid w:val="00DC49D2"/>
    <w:rsid w:val="00DC69B5"/>
    <w:rsid w:val="00DC6A5D"/>
    <w:rsid w:val="00DD69F2"/>
    <w:rsid w:val="00DE0D52"/>
    <w:rsid w:val="00DE1C39"/>
    <w:rsid w:val="00DE6677"/>
    <w:rsid w:val="00DE72D2"/>
    <w:rsid w:val="00DF0538"/>
    <w:rsid w:val="00DF71A2"/>
    <w:rsid w:val="00E1142F"/>
    <w:rsid w:val="00E11B0D"/>
    <w:rsid w:val="00E2248D"/>
    <w:rsid w:val="00E22908"/>
    <w:rsid w:val="00E36439"/>
    <w:rsid w:val="00E401EF"/>
    <w:rsid w:val="00E43589"/>
    <w:rsid w:val="00E44DD8"/>
    <w:rsid w:val="00E47199"/>
    <w:rsid w:val="00E47E23"/>
    <w:rsid w:val="00E526D3"/>
    <w:rsid w:val="00E604ED"/>
    <w:rsid w:val="00E6054C"/>
    <w:rsid w:val="00E635E1"/>
    <w:rsid w:val="00E643C5"/>
    <w:rsid w:val="00E84A0D"/>
    <w:rsid w:val="00E92B85"/>
    <w:rsid w:val="00EA5A78"/>
    <w:rsid w:val="00EA7877"/>
    <w:rsid w:val="00EB118A"/>
    <w:rsid w:val="00EB512A"/>
    <w:rsid w:val="00EB54A2"/>
    <w:rsid w:val="00EC0A19"/>
    <w:rsid w:val="00EC1B71"/>
    <w:rsid w:val="00EC4323"/>
    <w:rsid w:val="00EC556B"/>
    <w:rsid w:val="00ED28D2"/>
    <w:rsid w:val="00ED5AAF"/>
    <w:rsid w:val="00EE1058"/>
    <w:rsid w:val="00EF4246"/>
    <w:rsid w:val="00EF660C"/>
    <w:rsid w:val="00F026B3"/>
    <w:rsid w:val="00F04602"/>
    <w:rsid w:val="00F05225"/>
    <w:rsid w:val="00F079F3"/>
    <w:rsid w:val="00F1213C"/>
    <w:rsid w:val="00F14B35"/>
    <w:rsid w:val="00F14D2D"/>
    <w:rsid w:val="00F25758"/>
    <w:rsid w:val="00F32784"/>
    <w:rsid w:val="00F44674"/>
    <w:rsid w:val="00F53994"/>
    <w:rsid w:val="00F64C40"/>
    <w:rsid w:val="00F70D65"/>
    <w:rsid w:val="00F72B4B"/>
    <w:rsid w:val="00F73038"/>
    <w:rsid w:val="00F77755"/>
    <w:rsid w:val="00F80923"/>
    <w:rsid w:val="00F810A8"/>
    <w:rsid w:val="00F87821"/>
    <w:rsid w:val="00FA3AE9"/>
    <w:rsid w:val="00FA48F2"/>
    <w:rsid w:val="00FB0BD1"/>
    <w:rsid w:val="00FB19CA"/>
    <w:rsid w:val="00FB49F3"/>
    <w:rsid w:val="00FD187A"/>
    <w:rsid w:val="00FD6946"/>
    <w:rsid w:val="00FE2809"/>
    <w:rsid w:val="00FE3831"/>
    <w:rsid w:val="00FE4704"/>
    <w:rsid w:val="00FE609C"/>
    <w:rsid w:val="00FF2CB8"/>
    <w:rsid w:val="00FF49F8"/>
    <w:rsid w:val="00FF5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BFBEBB9-AFC5-4D46-8E1F-16D0A10F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7DA"/>
  </w:style>
  <w:style w:type="paragraph" w:styleId="4">
    <w:name w:val="heading 4"/>
    <w:basedOn w:val="a"/>
    <w:next w:val="a"/>
    <w:link w:val="40"/>
    <w:qFormat/>
    <w:rsid w:val="00143404"/>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11">
    <w:name w:val="Обычный1"/>
    <w:rsid w:val="00143404"/>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40">
    <w:name w:val="Заголовок 4 Знак"/>
    <w:basedOn w:val="a0"/>
    <w:link w:val="4"/>
    <w:rsid w:val="00143404"/>
    <w:rPr>
      <w:rFonts w:ascii="Times New Roman" w:eastAsia="Times New Roman" w:hAnsi="Times New Roman" w:cs="Times New Roman"/>
      <w:b/>
      <w:bCs/>
      <w:sz w:val="24"/>
      <w:szCs w:val="28"/>
      <w:lang w:eastAsia="ru-RU"/>
    </w:rPr>
  </w:style>
  <w:style w:type="paragraph" w:customStyle="1" w:styleId="ConsPlusTitle">
    <w:name w:val="ConsPlusTitle"/>
    <w:rsid w:val="00511BE1"/>
    <w:pPr>
      <w:widowControl w:val="0"/>
      <w:autoSpaceDE w:val="0"/>
      <w:autoSpaceDN w:val="0"/>
      <w:spacing w:after="0" w:line="240" w:lineRule="auto"/>
    </w:pPr>
    <w:rPr>
      <w:rFonts w:ascii="Calibri" w:eastAsia="Times New Roman" w:hAnsi="Calibri" w:cs="Calibri"/>
      <w:b/>
      <w:szCs w:val="20"/>
      <w:lang w:eastAsia="ru-RU"/>
    </w:rPr>
  </w:style>
  <w:style w:type="paragraph" w:styleId="af6">
    <w:name w:val="Normal (Web)"/>
    <w:basedOn w:val="a"/>
    <w:uiPriority w:val="99"/>
    <w:unhideWhenUsed/>
    <w:rsid w:val="005E4B91"/>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7">
    <w:name w:val="Основной текст_"/>
    <w:basedOn w:val="a0"/>
    <w:link w:val="7"/>
    <w:rsid w:val="005E4B91"/>
    <w:rPr>
      <w:rFonts w:eastAsia="Times New Roman"/>
      <w:shd w:val="clear" w:color="auto" w:fill="FFFFFF"/>
    </w:rPr>
  </w:style>
  <w:style w:type="paragraph" w:customStyle="1" w:styleId="7">
    <w:name w:val="Основной текст7"/>
    <w:basedOn w:val="a"/>
    <w:link w:val="af7"/>
    <w:rsid w:val="005E4B91"/>
    <w:pPr>
      <w:shd w:val="clear" w:color="auto" w:fill="FFFFFF"/>
      <w:spacing w:after="0" w:line="317" w:lineRule="exact"/>
      <w:ind w:hanging="380"/>
    </w:pPr>
    <w:rPr>
      <w:rFonts w:eastAsia="Times New Roman"/>
    </w:rPr>
  </w:style>
  <w:style w:type="paragraph" w:customStyle="1" w:styleId="ConsPlusNormal">
    <w:name w:val="ConsPlusNormal"/>
    <w:rsid w:val="002A1044"/>
    <w:pPr>
      <w:widowControl w:val="0"/>
      <w:autoSpaceDE w:val="0"/>
      <w:autoSpaceDN w:val="0"/>
      <w:spacing w:after="0" w:line="240" w:lineRule="auto"/>
    </w:pPr>
    <w:rPr>
      <w:rFonts w:ascii="Calibri" w:eastAsia="Times New Roman" w:hAnsi="Calibri" w:cs="Calibri"/>
      <w:szCs w:val="20"/>
      <w:lang w:eastAsia="ru-RU"/>
    </w:rPr>
  </w:style>
  <w:style w:type="character" w:customStyle="1" w:styleId="3">
    <w:name w:val="Заголовок №3 + Не полужирный"/>
    <w:basedOn w:val="a0"/>
    <w:rsid w:val="002A1044"/>
    <w:rPr>
      <w:rFonts w:eastAsia="Times New Roman"/>
      <w:b/>
      <w:bCs/>
      <w:sz w:val="23"/>
      <w:szCs w:val="23"/>
      <w:shd w:val="clear" w:color="auto" w:fill="FFFFFF"/>
    </w:rPr>
  </w:style>
  <w:style w:type="character" w:customStyle="1" w:styleId="af8">
    <w:name w:val="Основной текст + Полужирный"/>
    <w:basedOn w:val="af7"/>
    <w:rsid w:val="002A1044"/>
    <w:rPr>
      <w:rFonts w:ascii="Times New Roman" w:eastAsia="Times New Roman" w:hAnsi="Times New Roman" w:cs="Times New Roman"/>
      <w:b/>
      <w:bCs/>
      <w:i w:val="0"/>
      <w:iCs w:val="0"/>
      <w:smallCaps w:val="0"/>
      <w:strike w:val="0"/>
      <w:spacing w:val="0"/>
      <w:sz w:val="28"/>
      <w:szCs w:val="28"/>
      <w:shd w:val="clear" w:color="auto" w:fill="FFFFFF"/>
    </w:rPr>
  </w:style>
  <w:style w:type="character" w:customStyle="1" w:styleId="70">
    <w:name w:val="Основной текст (7) + Не полужирный"/>
    <w:basedOn w:val="a0"/>
    <w:rsid w:val="002A1044"/>
    <w:rPr>
      <w:rFonts w:eastAsia="Times New Roman"/>
      <w:b/>
      <w:bCs/>
      <w:shd w:val="clear" w:color="auto" w:fill="FFFFFF"/>
    </w:rPr>
  </w:style>
  <w:style w:type="paragraph" w:styleId="30">
    <w:name w:val="Body Text 3"/>
    <w:basedOn w:val="a"/>
    <w:link w:val="31"/>
    <w:semiHidden/>
    <w:rsid w:val="000042B6"/>
    <w:pPr>
      <w:spacing w:after="120" w:line="276" w:lineRule="auto"/>
    </w:pPr>
    <w:rPr>
      <w:rFonts w:ascii="Calibri" w:eastAsia="Times New Roman" w:hAnsi="Calibri" w:cs="Times New Roman"/>
      <w:sz w:val="16"/>
      <w:szCs w:val="16"/>
      <w:lang w:eastAsia="ru-RU"/>
    </w:rPr>
  </w:style>
  <w:style w:type="character" w:customStyle="1" w:styleId="31">
    <w:name w:val="Основной текст 3 Знак"/>
    <w:basedOn w:val="a0"/>
    <w:link w:val="30"/>
    <w:semiHidden/>
    <w:rsid w:val="000042B6"/>
    <w:rPr>
      <w:rFonts w:ascii="Calibri" w:eastAsia="Times New Roman" w:hAnsi="Calibri" w:cs="Times New Roman"/>
      <w:sz w:val="16"/>
      <w:szCs w:val="16"/>
      <w:lang w:eastAsia="ru-RU"/>
    </w:rPr>
  </w:style>
  <w:style w:type="character" w:customStyle="1" w:styleId="2">
    <w:name w:val="Основной текст (2)_"/>
    <w:basedOn w:val="a0"/>
    <w:link w:val="20"/>
    <w:rsid w:val="009131FC"/>
    <w:rPr>
      <w:rFonts w:eastAsia="Times New Roman"/>
      <w:shd w:val="clear" w:color="auto" w:fill="FFFFFF"/>
    </w:rPr>
  </w:style>
  <w:style w:type="paragraph" w:customStyle="1" w:styleId="20">
    <w:name w:val="Основной текст (2)"/>
    <w:basedOn w:val="a"/>
    <w:link w:val="2"/>
    <w:rsid w:val="009131FC"/>
    <w:pPr>
      <w:widowControl w:val="0"/>
      <w:shd w:val="clear" w:color="auto" w:fill="FFFFFF"/>
      <w:spacing w:after="0" w:line="413" w:lineRule="exact"/>
      <w:ind w:hanging="520"/>
    </w:pPr>
    <w:rPr>
      <w:rFonts w:eastAsia="Times New Roman"/>
    </w:rPr>
  </w:style>
  <w:style w:type="character" w:customStyle="1" w:styleId="21">
    <w:name w:val="Основной текст (2) + Курсив"/>
    <w:basedOn w:val="2"/>
    <w:rsid w:val="009131F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9131FC"/>
    <w:rPr>
      <w:rFonts w:eastAsia="Times New Roman"/>
      <w:b/>
      <w:bCs/>
      <w:shd w:val="clear" w:color="auto" w:fill="FFFFFF"/>
    </w:rPr>
  </w:style>
  <w:style w:type="paragraph" w:customStyle="1" w:styleId="32">
    <w:name w:val="Подпись к таблице (3)"/>
    <w:basedOn w:val="a"/>
    <w:link w:val="3Exact"/>
    <w:rsid w:val="009131FC"/>
    <w:pPr>
      <w:widowControl w:val="0"/>
      <w:shd w:val="clear" w:color="auto" w:fill="FFFFFF"/>
      <w:spacing w:after="0" w:line="266" w:lineRule="exact"/>
    </w:pPr>
    <w:rPr>
      <w:rFonts w:eastAsia="Times New Roman"/>
      <w:b/>
      <w:bCs/>
    </w:rPr>
  </w:style>
  <w:style w:type="paragraph" w:customStyle="1" w:styleId="33">
    <w:name w:val="Основной текст3"/>
    <w:basedOn w:val="a"/>
    <w:rsid w:val="00F70D65"/>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paragraph" w:styleId="af9">
    <w:name w:val="Plain Text"/>
    <w:basedOn w:val="a"/>
    <w:link w:val="afa"/>
    <w:uiPriority w:val="99"/>
    <w:rsid w:val="00866957"/>
    <w:pPr>
      <w:spacing w:after="0" w:line="240" w:lineRule="auto"/>
    </w:pPr>
    <w:rPr>
      <w:rFonts w:ascii="Courier New" w:eastAsia="Times New Roman" w:hAnsi="Courier New" w:cs="Times New Roman"/>
      <w:sz w:val="20"/>
      <w:szCs w:val="20"/>
      <w:lang w:eastAsia="ru-RU"/>
    </w:rPr>
  </w:style>
  <w:style w:type="character" w:customStyle="1" w:styleId="afa">
    <w:name w:val="Текст Знак"/>
    <w:basedOn w:val="a0"/>
    <w:link w:val="af9"/>
    <w:uiPriority w:val="99"/>
    <w:rsid w:val="00866957"/>
    <w:rPr>
      <w:rFonts w:ascii="Courier New" w:eastAsia="Times New Roman" w:hAnsi="Courier New" w:cs="Times New Roman"/>
      <w:sz w:val="20"/>
      <w:szCs w:val="20"/>
      <w:lang w:eastAsia="ru-RU"/>
    </w:rPr>
  </w:style>
  <w:style w:type="character" w:customStyle="1" w:styleId="41">
    <w:name w:val="Заголовок №4_"/>
    <w:basedOn w:val="a0"/>
    <w:link w:val="42"/>
    <w:rsid w:val="00BA3BEB"/>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rsid w:val="00BA3BEB"/>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b">
    <w:name w:val="Основной текст + Курсив"/>
    <w:basedOn w:val="af7"/>
    <w:rsid w:val="00BA3BEB"/>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2">
    <w:name w:val="Заголовок №2_"/>
    <w:basedOn w:val="a0"/>
    <w:link w:val="23"/>
    <w:rsid w:val="007E30C9"/>
    <w:rPr>
      <w:rFonts w:ascii="Times New Roman" w:eastAsia="Times New Roman" w:hAnsi="Times New Roman" w:cs="Times New Roman"/>
      <w:sz w:val="30"/>
      <w:szCs w:val="30"/>
      <w:shd w:val="clear" w:color="auto" w:fill="FFFFFF"/>
    </w:rPr>
  </w:style>
  <w:style w:type="paragraph" w:customStyle="1" w:styleId="23">
    <w:name w:val="Заголовок №2"/>
    <w:basedOn w:val="a"/>
    <w:link w:val="22"/>
    <w:rsid w:val="007E30C9"/>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rsid w:val="00E43589"/>
    <w:rPr>
      <w:rFonts w:eastAsia="Times New Roman"/>
      <w:sz w:val="23"/>
      <w:szCs w:val="23"/>
      <w:shd w:val="clear" w:color="auto" w:fill="FFFFFF"/>
    </w:rPr>
  </w:style>
  <w:style w:type="character" w:customStyle="1" w:styleId="220">
    <w:name w:val="Заголовок №2 (2)_"/>
    <w:basedOn w:val="a0"/>
    <w:link w:val="221"/>
    <w:rsid w:val="00E43589"/>
    <w:rPr>
      <w:rFonts w:eastAsia="Times New Roman"/>
      <w:sz w:val="23"/>
      <w:szCs w:val="23"/>
      <w:shd w:val="clear" w:color="auto" w:fill="FFFFFF"/>
    </w:rPr>
  </w:style>
  <w:style w:type="character" w:customStyle="1" w:styleId="14">
    <w:name w:val="Основной текст (14)_"/>
    <w:basedOn w:val="a0"/>
    <w:link w:val="140"/>
    <w:rsid w:val="00E43589"/>
    <w:rPr>
      <w:rFonts w:eastAsia="Times New Roman"/>
      <w:sz w:val="23"/>
      <w:szCs w:val="23"/>
      <w:shd w:val="clear" w:color="auto" w:fill="FFFFFF"/>
    </w:rPr>
  </w:style>
  <w:style w:type="paragraph" w:customStyle="1" w:styleId="100">
    <w:name w:val="Основной текст10"/>
    <w:basedOn w:val="a"/>
    <w:rsid w:val="00E4358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0">
    <w:name w:val="Основной текст (13)"/>
    <w:basedOn w:val="a"/>
    <w:link w:val="13"/>
    <w:rsid w:val="00E43589"/>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E43589"/>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E43589"/>
    <w:pPr>
      <w:shd w:val="clear" w:color="auto" w:fill="FFFFFF"/>
      <w:spacing w:after="0" w:line="0" w:lineRule="atLeast"/>
      <w:jc w:val="both"/>
    </w:pPr>
    <w:rPr>
      <w:rFonts w:eastAsia="Times New Roman"/>
      <w:sz w:val="23"/>
      <w:szCs w:val="23"/>
    </w:rPr>
  </w:style>
  <w:style w:type="character" w:styleId="afc">
    <w:name w:val="Strong"/>
    <w:basedOn w:val="a0"/>
    <w:uiPriority w:val="22"/>
    <w:qFormat/>
    <w:rsid w:val="0005447E"/>
    <w:rPr>
      <w:b/>
      <w:bCs/>
    </w:rPr>
  </w:style>
  <w:style w:type="character" w:customStyle="1" w:styleId="34">
    <w:name w:val="Основной текст (3)_"/>
    <w:link w:val="35"/>
    <w:rsid w:val="0067701B"/>
    <w:rPr>
      <w:rFonts w:eastAsia="Times New Roman"/>
      <w:shd w:val="clear" w:color="auto" w:fill="FFFFFF"/>
    </w:rPr>
  </w:style>
  <w:style w:type="paragraph" w:customStyle="1" w:styleId="35">
    <w:name w:val="Основной текст (3)"/>
    <w:basedOn w:val="a"/>
    <w:link w:val="34"/>
    <w:rsid w:val="0067701B"/>
    <w:pPr>
      <w:widowControl w:val="0"/>
      <w:shd w:val="clear" w:color="auto" w:fill="FFFFFF"/>
      <w:spacing w:after="260" w:line="244" w:lineRule="exact"/>
      <w:jc w:val="center"/>
    </w:pPr>
    <w:rPr>
      <w:rFonts w:eastAsia="Times New Roman"/>
    </w:rPr>
  </w:style>
  <w:style w:type="paragraph" w:customStyle="1" w:styleId="12">
    <w:name w:val="Основной текст1"/>
    <w:basedOn w:val="a"/>
    <w:rsid w:val="00062287"/>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rsid w:val="0032321D"/>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rsid w:val="0032321D"/>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d">
    <w:name w:val="Основной текст + Полужирный;Курсив"/>
    <w:basedOn w:val="af7"/>
    <w:rsid w:val="006D6203"/>
    <w:rPr>
      <w:rFonts w:ascii="Times New Roman" w:eastAsia="Times New Roman" w:hAnsi="Times New Roman" w:cs="Times New Roman"/>
      <w:b/>
      <w:bCs/>
      <w:i/>
      <w:iCs/>
      <w:smallCaps w:val="0"/>
      <w:strike w:val="0"/>
      <w:spacing w:val="0"/>
      <w:sz w:val="19"/>
      <w:szCs w:val="19"/>
      <w:shd w:val="clear" w:color="auto" w:fill="FFFFFF"/>
    </w:rPr>
  </w:style>
  <w:style w:type="character" w:customStyle="1" w:styleId="6">
    <w:name w:val="Основной текст (6)_"/>
    <w:basedOn w:val="a0"/>
    <w:link w:val="60"/>
    <w:rsid w:val="002B6C5C"/>
    <w:rPr>
      <w:rFonts w:eastAsia="Times New Roman"/>
      <w:sz w:val="27"/>
      <w:szCs w:val="27"/>
      <w:shd w:val="clear" w:color="auto" w:fill="FFFFFF"/>
    </w:rPr>
  </w:style>
  <w:style w:type="paragraph" w:customStyle="1" w:styleId="60">
    <w:name w:val="Основной текст (6)"/>
    <w:basedOn w:val="a"/>
    <w:link w:val="6"/>
    <w:rsid w:val="002B6C5C"/>
    <w:pPr>
      <w:shd w:val="clear" w:color="auto" w:fill="FFFFFF"/>
      <w:spacing w:before="60" w:after="0" w:line="326" w:lineRule="exact"/>
      <w:ind w:hanging="720"/>
      <w:jc w:val="both"/>
    </w:pPr>
    <w:rPr>
      <w:rFonts w:eastAsia="Times New Roman"/>
      <w:sz w:val="27"/>
      <w:szCs w:val="27"/>
    </w:rPr>
  </w:style>
  <w:style w:type="character" w:customStyle="1" w:styleId="afe">
    <w:name w:val="Основной текст + Не курсив"/>
    <w:basedOn w:val="af7"/>
    <w:rsid w:val="00520E4A"/>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9">
    <w:name w:val="Основной текст (9)_"/>
    <w:basedOn w:val="a0"/>
    <w:link w:val="90"/>
    <w:rsid w:val="00520E4A"/>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rsid w:val="00520E4A"/>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rsid w:val="00520E4A"/>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rsid w:val="0029285A"/>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4">
    <w:name w:val="Основной текст (2) + Полужирный;Курсив"/>
    <w:basedOn w:val="2"/>
    <w:rsid w:val="0056080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44">
    <w:name w:val="Основной текст (4)_"/>
    <w:basedOn w:val="a0"/>
    <w:link w:val="45"/>
    <w:rsid w:val="00467626"/>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rsid w:val="00467626"/>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rsid w:val="00815EC6"/>
    <w:rPr>
      <w:rFonts w:ascii="Times New Roman" w:eastAsia="Times New Roman" w:hAnsi="Times New Roman" w:cs="Times New Roman"/>
      <w:shd w:val="clear" w:color="auto" w:fill="FFFFFF"/>
    </w:rPr>
  </w:style>
  <w:style w:type="paragraph" w:customStyle="1" w:styleId="37">
    <w:name w:val="Заголовок №3"/>
    <w:basedOn w:val="a"/>
    <w:link w:val="36"/>
    <w:rsid w:val="00815EC6"/>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7"/>
    <w:rsid w:val="00995B3C"/>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paragraph" w:styleId="aff">
    <w:name w:val="Body Text Indent"/>
    <w:basedOn w:val="a"/>
    <w:link w:val="aff0"/>
    <w:uiPriority w:val="99"/>
    <w:semiHidden/>
    <w:unhideWhenUsed/>
    <w:rsid w:val="000C6E98"/>
    <w:pPr>
      <w:spacing w:after="120"/>
      <w:ind w:left="283"/>
    </w:pPr>
  </w:style>
  <w:style w:type="character" w:customStyle="1" w:styleId="aff0">
    <w:name w:val="Основной текст с отступом Знак"/>
    <w:basedOn w:val="a0"/>
    <w:link w:val="aff"/>
    <w:uiPriority w:val="99"/>
    <w:semiHidden/>
    <w:rsid w:val="000C6E98"/>
  </w:style>
  <w:style w:type="paragraph" w:customStyle="1" w:styleId="25">
    <w:name w:val="Стиль2"/>
    <w:basedOn w:val="a"/>
    <w:rsid w:val="0098351F"/>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5">
    <w:name w:val="Абзац списка1"/>
    <w:basedOn w:val="a"/>
    <w:rsid w:val="00AD7D3E"/>
    <w:pPr>
      <w:spacing w:after="200" w:line="276" w:lineRule="auto"/>
      <w:ind w:left="720"/>
      <w:contextualSpacing/>
    </w:pPr>
    <w:rPr>
      <w:rFonts w:ascii="Calibri" w:eastAsia="Times New Roman" w:hAnsi="Calibri" w:cs="Times New Roman"/>
      <w:lang w:eastAsia="ru-RU"/>
    </w:rPr>
  </w:style>
  <w:style w:type="paragraph" w:customStyle="1" w:styleId="Iauiue">
    <w:name w:val="Iau?iue"/>
    <w:rsid w:val="00951A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26">
    <w:name w:val="Body Text 2"/>
    <w:basedOn w:val="a"/>
    <w:link w:val="27"/>
    <w:uiPriority w:val="99"/>
    <w:semiHidden/>
    <w:unhideWhenUsed/>
    <w:rsid w:val="005C050C"/>
    <w:pPr>
      <w:spacing w:after="120" w:line="480" w:lineRule="auto"/>
    </w:pPr>
  </w:style>
  <w:style w:type="character" w:customStyle="1" w:styleId="27">
    <w:name w:val="Основной текст 2 Знак"/>
    <w:basedOn w:val="a0"/>
    <w:link w:val="26"/>
    <w:uiPriority w:val="99"/>
    <w:semiHidden/>
    <w:rsid w:val="005C050C"/>
  </w:style>
  <w:style w:type="table" w:customStyle="1" w:styleId="16">
    <w:name w:val="Сетка таблицы1"/>
    <w:basedOn w:val="a1"/>
    <w:next w:val="af2"/>
    <w:uiPriority w:val="39"/>
    <w:rsid w:val="006F0034"/>
    <w:pPr>
      <w:spacing w:after="0" w:line="24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75FD"/>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21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stat.gov.ru"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www.economy.gov.ru/material/directions/nacionalnyy_proekt" TargetMode="External"/><Relationship Id="rId39" Type="http://schemas.openxmlformats.org/officeDocument/2006/relationships/hyperlink" Target="https://www.kamgov.ru/" TargetMode="External"/><Relationship Id="rId21" Type="http://schemas.openxmlformats.org/officeDocument/2006/relationships/hyperlink" Target="https://minfin.kamgov.ru/informacionnye-materialy-po-ucetu-i-otcetnosti" TargetMode="External"/><Relationship Id="rId34" Type="http://schemas.openxmlformats.org/officeDocument/2006/relationships/hyperlink" Target="https://www.kamgov.ru/aginvest/smb"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infin.gov.ru/ru/document/?id_4=93454-yezhekvartalnaya_informatsiya_ob_ispolnenii_byudzhetov" TargetMode="External"/><Relationship Id="rId20" Type="http://schemas.openxmlformats.org/officeDocument/2006/relationships/hyperlink" Target="https://minfin.kamgov.ru/vnutrennij-gosudarstvennyj-finansovyj-kontrol" TargetMode="External"/><Relationship Id="rId29" Type="http://schemas.openxmlformats.org/officeDocument/2006/relationships/hyperlink" Target="https://www.kamgov.ru/minecon/current_activities/strategiceskoe-planirovani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73959" TargetMode="External"/><Relationship Id="rId24" Type="http://schemas.openxmlformats.org/officeDocument/2006/relationships/hyperlink" Target="https://www.economy.gov.ru/material/directions/strateg_planirovanie/" TargetMode="External"/><Relationship Id="rId32" Type="http://schemas.openxmlformats.org/officeDocument/2006/relationships/hyperlink" Target="https://www.kamgov.ru/aginvest/realizacia-nacionalnyh-proektov" TargetMode="External"/><Relationship Id="rId37" Type="http://schemas.openxmlformats.org/officeDocument/2006/relationships/hyperlink" Target="https://kamchatka.roskazna.gov.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s://www.economy.gov.ru/material/directions/" TargetMode="External"/><Relationship Id="rId28" Type="http://schemas.openxmlformats.org/officeDocument/2006/relationships/hyperlink" Target="https://www.kamgov.ru/minecon/prognozy" TargetMode="External"/><Relationship Id="rId36" Type="http://schemas.openxmlformats.org/officeDocument/2006/relationships/hyperlink" Target="https://www.kamgov.ru/gov-entity/iogv" TargetMode="External"/><Relationship Id="rId10" Type="http://schemas.openxmlformats.org/officeDocument/2006/relationships/hyperlink" Target="https://znanium.com/catalog/product/1020228" TargetMode="External"/><Relationship Id="rId19" Type="http://schemas.openxmlformats.org/officeDocument/2006/relationships/hyperlink" Target="https://minfin.kamgov.ru/otcety" TargetMode="External"/><Relationship Id="rId31" Type="http://schemas.openxmlformats.org/officeDocument/2006/relationships/hyperlink" Target="https://www.kamgov.ru/minecon/current_activities/effektivnost-deatelnost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minfin.kamgov.ru/mezbudzetnye-otnosenia" TargetMode="External"/><Relationship Id="rId27" Type="http://schemas.openxmlformats.org/officeDocument/2006/relationships/hyperlink" Target="https://www.economy.gov.ru/material/directions/makroec/ekonomicheskie_obzory/" TargetMode="External"/><Relationship Id="rId30" Type="http://schemas.openxmlformats.org/officeDocument/2006/relationships/hyperlink" Target="https://www.kamgov.ru/minecon/gosudarstvennye-programmy-kamcatskogo-kraa-investicionnaa-programma-kamcatskogo-kraa" TargetMode="External"/><Relationship Id="rId35" Type="http://schemas.openxmlformats.org/officeDocument/2006/relationships/hyperlink" Target="https://www.kamgov.ru/aginvest/ppp/gosudarstvenno-chastnoye"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elibrary.ru" TargetMode="External"/><Relationship Id="rId17" Type="http://schemas.openxmlformats.org/officeDocument/2006/relationships/hyperlink" Target="https://minfin.gov.ru/ru/perfomance/ebudget/" TargetMode="External"/><Relationship Id="rId25" Type="http://schemas.openxmlformats.org/officeDocument/2006/relationships/hyperlink" Target="https://www.economy.gov.ru/material/directions/regionalnoe_razvitie/"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www.kamgov.ru/min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189AA-DE27-49EC-BAF9-E130A0CC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3580</TotalTime>
  <Pages>40</Pages>
  <Words>12991</Words>
  <Characters>74052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kab324-01</cp:lastModifiedBy>
  <cp:revision>232</cp:revision>
  <cp:lastPrinted>2022-04-25T22:15:00Z</cp:lastPrinted>
  <dcterms:created xsi:type="dcterms:W3CDTF">2016-09-28T02:29:00Z</dcterms:created>
  <dcterms:modified xsi:type="dcterms:W3CDTF">2022-12-06T00:03:00Z</dcterms:modified>
</cp:coreProperties>
</file>